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FD8435" w14:textId="339BBCF6" w:rsidR="00D65CED" w:rsidRPr="00D65CED" w:rsidRDefault="00D65CED" w:rsidP="005C1ED4">
      <w:pPr>
        <w:spacing w:after="0" w:line="240" w:lineRule="auto"/>
        <w:rPr>
          <w:rFonts w:ascii="Cambria" w:eastAsia="Calibri" w:hAnsi="Cambria" w:cs="Arial"/>
          <w:b/>
          <w:sz w:val="21"/>
          <w:szCs w:val="21"/>
          <w:lang w:eastAsia="ro-RO"/>
        </w:rPr>
      </w:pPr>
    </w:p>
    <w:p w14:paraId="2BC5C277" w14:textId="77777777" w:rsidR="00D65CED" w:rsidRPr="00D65CED" w:rsidRDefault="00D65CED" w:rsidP="00872F40">
      <w:pPr>
        <w:spacing w:after="0" w:line="240" w:lineRule="auto"/>
        <w:rPr>
          <w:rFonts w:ascii="Cambria" w:eastAsia="Calibri" w:hAnsi="Cambria" w:cs="Arial"/>
          <w:i/>
          <w:iCs/>
          <w:sz w:val="21"/>
          <w:szCs w:val="21"/>
          <w:lang w:eastAsia="ro-RO"/>
        </w:rPr>
      </w:pPr>
    </w:p>
    <w:p w14:paraId="5CC22792" w14:textId="6293FABD" w:rsidR="00D65CED" w:rsidRPr="00D65CED" w:rsidRDefault="00D65CED" w:rsidP="00D65CED">
      <w:pPr>
        <w:spacing w:after="0" w:line="240" w:lineRule="auto"/>
        <w:jc w:val="right"/>
        <w:rPr>
          <w:rFonts w:ascii="Cambria" w:eastAsia="Calibri" w:hAnsi="Cambria" w:cs="Arial"/>
          <w:i/>
          <w:iCs/>
          <w:sz w:val="21"/>
          <w:szCs w:val="21"/>
          <w:lang w:eastAsia="ro-RO"/>
        </w:rPr>
      </w:pPr>
      <w:r w:rsidRPr="00D65CED">
        <w:rPr>
          <w:rFonts w:ascii="Cambria" w:eastAsia="Calibri" w:hAnsi="Cambria" w:cs="Arial"/>
          <w:i/>
          <w:iCs/>
          <w:sz w:val="21"/>
          <w:szCs w:val="21"/>
          <w:lang w:eastAsia="ro-RO"/>
        </w:rPr>
        <w:t xml:space="preserve">Annex </w:t>
      </w:r>
      <w:r w:rsidR="006D7CE1">
        <w:rPr>
          <w:rFonts w:ascii="Cambria" w:eastAsia="Calibri" w:hAnsi="Cambria" w:cs="Arial"/>
          <w:i/>
          <w:iCs/>
          <w:sz w:val="21"/>
          <w:szCs w:val="21"/>
          <w:lang w:eastAsia="ro-RO"/>
        </w:rPr>
        <w:t>3</w:t>
      </w:r>
      <w:r w:rsidRPr="00D65CED">
        <w:rPr>
          <w:rFonts w:ascii="Cambria" w:eastAsia="Calibri" w:hAnsi="Cambria" w:cs="Arial"/>
          <w:i/>
          <w:iCs/>
          <w:sz w:val="21"/>
          <w:szCs w:val="21"/>
          <w:lang w:eastAsia="ro-RO"/>
        </w:rPr>
        <w:t>.2.3</w:t>
      </w:r>
    </w:p>
    <w:p w14:paraId="1F74EBCD" w14:textId="77777777" w:rsidR="00D65CED" w:rsidRPr="00D65CED" w:rsidRDefault="00D65CED" w:rsidP="00D65CED">
      <w:pPr>
        <w:spacing w:after="0" w:line="240" w:lineRule="auto"/>
        <w:jc w:val="center"/>
        <w:rPr>
          <w:rFonts w:ascii="Cambria" w:eastAsia="Calibri" w:hAnsi="Cambria" w:cs="Arial"/>
          <w:b/>
          <w:iCs/>
          <w:sz w:val="21"/>
          <w:szCs w:val="21"/>
          <w:lang w:eastAsia="ro-RO"/>
        </w:rPr>
      </w:pPr>
      <w:r w:rsidRPr="00D65CED">
        <w:rPr>
          <w:rFonts w:ascii="Cambria" w:eastAsia="Calibri" w:hAnsi="Cambria" w:cs="Arial"/>
          <w:b/>
          <w:iCs/>
          <w:sz w:val="21"/>
          <w:szCs w:val="21"/>
          <w:lang w:eastAsia="ro-RO"/>
        </w:rPr>
        <w:t>TECHNICAL OFFER</w:t>
      </w:r>
    </w:p>
    <w:p w14:paraId="6386D031" w14:textId="77777777" w:rsidR="00D65CED" w:rsidRPr="00D65CED" w:rsidRDefault="00D65CED" w:rsidP="00D65CED">
      <w:pPr>
        <w:spacing w:after="0" w:line="240" w:lineRule="auto"/>
        <w:jc w:val="center"/>
        <w:rPr>
          <w:rFonts w:ascii="Cambria" w:eastAsia="Calibri" w:hAnsi="Cambria" w:cs="Arial"/>
          <w:b/>
          <w:iCs/>
          <w:sz w:val="21"/>
          <w:szCs w:val="21"/>
          <w:lang w:eastAsia="ro-RO"/>
        </w:rPr>
      </w:pPr>
    </w:p>
    <w:p w14:paraId="45EDD4E5" w14:textId="77777777" w:rsidR="00D65CED" w:rsidRPr="00D65CED" w:rsidRDefault="00D65CED" w:rsidP="00D65CED">
      <w:pPr>
        <w:spacing w:after="0" w:line="240" w:lineRule="auto"/>
        <w:jc w:val="center"/>
        <w:rPr>
          <w:rFonts w:ascii="Cambria" w:eastAsia="Calibri" w:hAnsi="Cambria" w:cs="Arial"/>
          <w:b/>
          <w:iCs/>
          <w:sz w:val="21"/>
          <w:szCs w:val="21"/>
          <w:lang w:eastAsia="ro-RO"/>
        </w:rPr>
      </w:pPr>
    </w:p>
    <w:p w14:paraId="500D4103" w14:textId="77777777" w:rsidR="00D65CED" w:rsidRPr="00D65CED" w:rsidRDefault="00D65CED" w:rsidP="00D65CED">
      <w:pPr>
        <w:spacing w:after="0" w:line="240" w:lineRule="auto"/>
        <w:ind w:left="567" w:hanging="567"/>
        <w:rPr>
          <w:rFonts w:ascii="Cambria" w:eastAsia="Calibri" w:hAnsi="Cambria" w:cs="Arial"/>
          <w:b/>
          <w:sz w:val="21"/>
          <w:szCs w:val="21"/>
          <w:highlight w:val="yellow"/>
          <w:lang w:eastAsia="ro-RO"/>
        </w:rPr>
      </w:pPr>
    </w:p>
    <w:p w14:paraId="2783F88B" w14:textId="77777777" w:rsidR="00D65CED" w:rsidRPr="00D65CED" w:rsidRDefault="00D65CED" w:rsidP="00D65CED">
      <w:pPr>
        <w:spacing w:after="0" w:line="240" w:lineRule="auto"/>
        <w:ind w:left="567" w:hanging="567"/>
        <w:rPr>
          <w:rFonts w:ascii="Cambria" w:eastAsia="Calibri" w:hAnsi="Cambria" w:cs="Arial"/>
          <w:b/>
          <w:sz w:val="21"/>
          <w:szCs w:val="21"/>
          <w:lang w:eastAsia="ro-RO"/>
        </w:rPr>
      </w:pPr>
      <w:r w:rsidRPr="00D65CED">
        <w:rPr>
          <w:rFonts w:ascii="Cambria" w:eastAsia="Calibri" w:hAnsi="Cambria" w:cs="Arial"/>
          <w:b/>
          <w:sz w:val="21"/>
          <w:szCs w:val="21"/>
          <w:lang w:eastAsia="ro-RO"/>
        </w:rPr>
        <w:t>Column 1 should be completed by the contracting authority</w:t>
      </w:r>
    </w:p>
    <w:p w14:paraId="0CE2A7EB" w14:textId="77777777" w:rsidR="00D65CED" w:rsidRPr="00D65CED" w:rsidRDefault="00D65CED" w:rsidP="00D65CED">
      <w:pPr>
        <w:spacing w:after="0" w:line="240" w:lineRule="auto"/>
        <w:ind w:left="567" w:hanging="567"/>
        <w:rPr>
          <w:rFonts w:ascii="Cambria" w:eastAsia="Calibri" w:hAnsi="Cambria" w:cs="Arial"/>
          <w:b/>
          <w:sz w:val="21"/>
          <w:szCs w:val="21"/>
          <w:lang w:eastAsia="ro-RO"/>
        </w:rPr>
      </w:pPr>
      <w:r w:rsidRPr="00D65CED">
        <w:rPr>
          <w:rFonts w:ascii="Cambria" w:eastAsia="Calibri" w:hAnsi="Cambria" w:cs="Arial"/>
          <w:b/>
          <w:sz w:val="21"/>
          <w:szCs w:val="21"/>
          <w:lang w:eastAsia="ro-RO"/>
        </w:rPr>
        <w:t>Column 2 should be completed by the tenderer</w:t>
      </w:r>
    </w:p>
    <w:p w14:paraId="6E50976B" w14:textId="77777777" w:rsidR="00D65CED" w:rsidRPr="00D65CED" w:rsidRDefault="00D65CED" w:rsidP="00D65CED">
      <w:pPr>
        <w:spacing w:after="0" w:line="240" w:lineRule="auto"/>
        <w:rPr>
          <w:rFonts w:ascii="Cambria" w:eastAsia="Calibri" w:hAnsi="Cambria" w:cs="Arial"/>
          <w:b/>
          <w:sz w:val="21"/>
          <w:szCs w:val="21"/>
          <w:lang w:eastAsia="ro-RO"/>
        </w:rPr>
      </w:pPr>
    </w:p>
    <w:p w14:paraId="24CDD4CA" w14:textId="77777777" w:rsidR="00D65CED" w:rsidRPr="00D65CED" w:rsidRDefault="00D65CED" w:rsidP="00D65CED">
      <w:pPr>
        <w:spacing w:after="0" w:line="240" w:lineRule="auto"/>
        <w:rPr>
          <w:rFonts w:ascii="Cambria" w:eastAsia="Calibri" w:hAnsi="Cambria" w:cs="Arial"/>
          <w:b/>
          <w:sz w:val="21"/>
          <w:szCs w:val="21"/>
          <w:lang w:eastAsia="ro-RO"/>
        </w:rPr>
      </w:pPr>
    </w:p>
    <w:p w14:paraId="07691909" w14:textId="77777777" w:rsidR="00D65CED" w:rsidRPr="00D65CED" w:rsidRDefault="00D65CED" w:rsidP="00D65CED">
      <w:pPr>
        <w:spacing w:after="0" w:line="240" w:lineRule="auto"/>
        <w:ind w:left="567" w:hanging="567"/>
        <w:rPr>
          <w:rFonts w:ascii="Cambria" w:eastAsia="Calibri" w:hAnsi="Cambria" w:cs="Arial"/>
          <w:sz w:val="21"/>
          <w:szCs w:val="21"/>
          <w:lang w:eastAsia="ro-RO"/>
        </w:rPr>
      </w:pPr>
    </w:p>
    <w:p w14:paraId="65F224F7" w14:textId="77777777" w:rsidR="00D65CED" w:rsidRPr="00D65CED" w:rsidRDefault="00D65CED" w:rsidP="00D65CED">
      <w:pPr>
        <w:spacing w:after="0" w:line="240" w:lineRule="auto"/>
        <w:ind w:left="567" w:hanging="567"/>
        <w:rPr>
          <w:rFonts w:ascii="Cambria" w:eastAsia="Calibri" w:hAnsi="Cambria" w:cs="Arial"/>
          <w:sz w:val="21"/>
          <w:szCs w:val="21"/>
          <w:lang w:eastAsia="ro-RO"/>
        </w:rPr>
      </w:pPr>
      <w:r w:rsidRPr="00D65CED">
        <w:rPr>
          <w:rFonts w:ascii="Cambria" w:eastAsia="Calibri" w:hAnsi="Cambria" w:cs="Arial"/>
          <w:sz w:val="21"/>
          <w:szCs w:val="21"/>
          <w:lang w:eastAsia="ro-RO"/>
        </w:rPr>
        <w:t xml:space="preserve">The tenderers are requested to complete the template on the next pages: </w:t>
      </w:r>
    </w:p>
    <w:p w14:paraId="15810880" w14:textId="77777777" w:rsidR="00D65CED" w:rsidRPr="00D65CED" w:rsidRDefault="00D65CED" w:rsidP="00237959">
      <w:pPr>
        <w:numPr>
          <w:ilvl w:val="0"/>
          <w:numId w:val="52"/>
        </w:numPr>
        <w:spacing w:before="120" w:after="0" w:line="240" w:lineRule="auto"/>
        <w:jc w:val="both"/>
        <w:rPr>
          <w:rFonts w:ascii="Cambria" w:eastAsia="Calibri" w:hAnsi="Cambria" w:cs="Arial"/>
          <w:i/>
          <w:sz w:val="21"/>
          <w:szCs w:val="21"/>
          <w:lang w:eastAsia="ro-RO"/>
        </w:rPr>
      </w:pPr>
      <w:r w:rsidRPr="00D65CED">
        <w:rPr>
          <w:rFonts w:ascii="Cambria" w:eastAsia="Calibri" w:hAnsi="Cambria" w:cs="Arial"/>
          <w:sz w:val="21"/>
          <w:szCs w:val="21"/>
          <w:lang w:eastAsia="ro-RO"/>
        </w:rPr>
        <w:t xml:space="preserve">Column 1 is completed by the contracting authority shows the required specifications </w:t>
      </w:r>
      <w:r w:rsidRPr="00D65CED">
        <w:rPr>
          <w:rFonts w:ascii="Cambria" w:eastAsia="Calibri" w:hAnsi="Cambria" w:cs="Arial"/>
          <w:i/>
          <w:sz w:val="21"/>
          <w:szCs w:val="21"/>
          <w:lang w:eastAsia="ro-RO"/>
        </w:rPr>
        <w:t xml:space="preserve">(not to be modified by the tenderer), </w:t>
      </w:r>
    </w:p>
    <w:p w14:paraId="122FD824" w14:textId="77777777" w:rsidR="00D65CED" w:rsidRPr="00D65CED" w:rsidRDefault="00D65CED" w:rsidP="00237959">
      <w:pPr>
        <w:numPr>
          <w:ilvl w:val="0"/>
          <w:numId w:val="52"/>
        </w:numPr>
        <w:spacing w:before="120" w:after="0" w:line="240" w:lineRule="auto"/>
        <w:jc w:val="both"/>
        <w:rPr>
          <w:rFonts w:ascii="Cambria" w:eastAsia="Calibri" w:hAnsi="Cambria" w:cs="Arial"/>
          <w:i/>
          <w:sz w:val="21"/>
          <w:szCs w:val="21"/>
          <w:lang w:eastAsia="ro-RO"/>
        </w:rPr>
      </w:pPr>
      <w:r w:rsidRPr="00D65CED">
        <w:rPr>
          <w:rFonts w:ascii="Cambria" w:eastAsia="Calibri" w:hAnsi="Cambria" w:cs="Arial"/>
          <w:sz w:val="21"/>
          <w:szCs w:val="21"/>
          <w:lang w:eastAsia="ro-RO"/>
        </w:rPr>
        <w:t>Column 2 is to be filled in by the tenderer and must detail what is offered (</w:t>
      </w:r>
      <w:r w:rsidRPr="00D65CED">
        <w:rPr>
          <w:rFonts w:ascii="Cambria" w:eastAsia="Calibri" w:hAnsi="Cambria" w:cs="Arial"/>
          <w:i/>
          <w:sz w:val="21"/>
          <w:szCs w:val="21"/>
          <w:lang w:eastAsia="ro-RO"/>
        </w:rPr>
        <w:t xml:space="preserve">for example the words ‘compliant’ or ‘yes’ are not sufficient)  </w:t>
      </w:r>
    </w:p>
    <w:p w14:paraId="5083950D" w14:textId="77777777" w:rsidR="00D65CED" w:rsidRPr="00D65CED" w:rsidRDefault="00D65CED" w:rsidP="00D65CED">
      <w:pPr>
        <w:spacing w:after="0" w:line="240" w:lineRule="auto"/>
        <w:jc w:val="both"/>
        <w:rPr>
          <w:rFonts w:ascii="Cambria" w:eastAsia="Calibri" w:hAnsi="Cambria" w:cs="Arial"/>
          <w:sz w:val="21"/>
          <w:szCs w:val="21"/>
          <w:lang w:eastAsia="ro-RO"/>
        </w:rPr>
      </w:pPr>
    </w:p>
    <w:p w14:paraId="62F9E17F" w14:textId="77777777" w:rsidR="00D65CED" w:rsidRPr="00D65CED" w:rsidRDefault="00D65CED" w:rsidP="00D65CED">
      <w:pPr>
        <w:spacing w:after="0" w:line="240" w:lineRule="auto"/>
        <w:jc w:val="both"/>
        <w:rPr>
          <w:rFonts w:ascii="Cambria" w:eastAsia="Calibri" w:hAnsi="Cambria" w:cs="Arial"/>
          <w:sz w:val="21"/>
          <w:szCs w:val="21"/>
          <w:lang w:eastAsia="ro-RO"/>
        </w:rPr>
      </w:pPr>
      <w:r w:rsidRPr="00D65CED">
        <w:rPr>
          <w:rFonts w:ascii="Cambria" w:eastAsia="Calibri" w:hAnsi="Cambria" w:cs="Arial"/>
          <w:sz w:val="21"/>
          <w:szCs w:val="21"/>
          <w:lang w:eastAsia="ro-RO"/>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274CB3CF" w14:textId="77777777" w:rsidR="00D65CED" w:rsidRPr="00D65CED" w:rsidRDefault="00D65CED" w:rsidP="00D65CED">
      <w:pPr>
        <w:spacing w:after="0" w:line="240" w:lineRule="auto"/>
        <w:jc w:val="both"/>
        <w:rPr>
          <w:rFonts w:ascii="Cambria" w:eastAsia="Calibri" w:hAnsi="Cambria" w:cs="Arial"/>
          <w:sz w:val="21"/>
          <w:szCs w:val="21"/>
          <w:lang w:eastAsia="ro-RO"/>
        </w:rPr>
      </w:pPr>
    </w:p>
    <w:p w14:paraId="449ACA8A" w14:textId="77777777" w:rsidR="00D65CED" w:rsidRDefault="00D65CED" w:rsidP="00D65CED">
      <w:pPr>
        <w:spacing w:after="0" w:line="240" w:lineRule="auto"/>
        <w:jc w:val="both"/>
        <w:rPr>
          <w:rFonts w:ascii="Cambria" w:eastAsia="Calibri" w:hAnsi="Cambria" w:cs="Times New Roman"/>
          <w:sz w:val="21"/>
          <w:szCs w:val="21"/>
        </w:rPr>
      </w:pPr>
      <w:r w:rsidRPr="00D65CED">
        <w:rPr>
          <w:rFonts w:ascii="Cambria" w:eastAsia="Calibri" w:hAnsi="Cambria" w:cs="Times New Roman"/>
          <w:sz w:val="21"/>
          <w:szCs w:val="21"/>
        </w:rPr>
        <w:t>The offer must be clear enough to allow the evaluators to make an easy comparison between the requested specifications and the offered</w:t>
      </w:r>
      <w:r w:rsidRPr="00D65CED">
        <w:rPr>
          <w:rFonts w:ascii="Cambria" w:eastAsia="Calibri" w:hAnsi="Cambria" w:cs="Times New Roman"/>
          <w:b/>
          <w:sz w:val="21"/>
          <w:szCs w:val="21"/>
        </w:rPr>
        <w:t xml:space="preserve"> </w:t>
      </w:r>
      <w:r w:rsidRPr="00D65CED">
        <w:rPr>
          <w:rFonts w:ascii="Cambria" w:eastAsia="Calibri" w:hAnsi="Cambria" w:cs="Times New Roman"/>
          <w:sz w:val="21"/>
          <w:szCs w:val="21"/>
        </w:rPr>
        <w:t>specifications.</w:t>
      </w:r>
    </w:p>
    <w:p w14:paraId="51A5BE7C" w14:textId="77777777" w:rsidR="006A2621" w:rsidRDefault="006A2621" w:rsidP="00D65CED">
      <w:pPr>
        <w:spacing w:after="0" w:line="240" w:lineRule="auto"/>
        <w:jc w:val="both"/>
        <w:rPr>
          <w:rFonts w:ascii="Cambria" w:eastAsia="Calibri" w:hAnsi="Cambria" w:cs="Times New Roman"/>
          <w:sz w:val="21"/>
          <w:szCs w:val="21"/>
        </w:rPr>
      </w:pPr>
    </w:p>
    <w:p w14:paraId="61A8EBC6" w14:textId="77777777" w:rsidR="006A2621" w:rsidRDefault="006A2621" w:rsidP="006A2621">
      <w:pPr>
        <w:rPr>
          <w:rFonts w:ascii="Cambria" w:hAnsi="Cambria" w:cs="Arial"/>
          <w:iCs/>
          <w:sz w:val="21"/>
          <w:szCs w:val="21"/>
        </w:rPr>
      </w:pPr>
      <w:r w:rsidRPr="006A2621">
        <w:rPr>
          <w:rFonts w:ascii="Cambria" w:hAnsi="Cambria" w:cs="Arial"/>
          <w:iCs/>
          <w:sz w:val="21"/>
          <w:szCs w:val="21"/>
        </w:rPr>
        <w:t>Technical specifications and</w:t>
      </w:r>
      <w:r>
        <w:rPr>
          <w:rFonts w:ascii="Cambria" w:hAnsi="Cambria" w:cs="Arial"/>
          <w:b/>
          <w:bCs/>
          <w:iCs/>
          <w:sz w:val="21"/>
          <w:szCs w:val="21"/>
        </w:rPr>
        <w:t xml:space="preserve"> </w:t>
      </w:r>
      <w:r>
        <w:rPr>
          <w:rFonts w:ascii="Cambria" w:hAnsi="Cambria" w:cs="Arial"/>
          <w:iCs/>
          <w:sz w:val="21"/>
          <w:szCs w:val="21"/>
        </w:rPr>
        <w:t>d</w:t>
      </w:r>
      <w:r w:rsidRPr="00D65CED">
        <w:rPr>
          <w:rFonts w:ascii="Cambria" w:hAnsi="Cambria" w:cs="Arial"/>
          <w:iCs/>
          <w:sz w:val="21"/>
          <w:szCs w:val="21"/>
        </w:rPr>
        <w:t>escription of the item</w:t>
      </w:r>
      <w:r>
        <w:rPr>
          <w:rFonts w:ascii="Cambria" w:hAnsi="Cambria" w:cs="Arial"/>
          <w:iCs/>
          <w:sz w:val="21"/>
          <w:szCs w:val="21"/>
        </w:rPr>
        <w:t xml:space="preserve">: </w:t>
      </w:r>
    </w:p>
    <w:p w14:paraId="106D06F5" w14:textId="2DBA5DB0" w:rsidR="006A2621" w:rsidRDefault="006A2621" w:rsidP="006A2621">
      <w:pPr>
        <w:rPr>
          <w:rFonts w:ascii="Cambria" w:hAnsi="Cambria" w:cs="Arial"/>
          <w:iCs/>
          <w:sz w:val="21"/>
          <w:szCs w:val="21"/>
        </w:rPr>
      </w:pPr>
      <w:r>
        <w:rPr>
          <w:rFonts w:ascii="Cambria" w:hAnsi="Cambria" w:cs="Arial"/>
          <w:iCs/>
          <w:sz w:val="21"/>
          <w:szCs w:val="21"/>
        </w:rPr>
        <w:t xml:space="preserve">Winter jackets - </w:t>
      </w:r>
      <w:r>
        <w:rPr>
          <w:rFonts w:ascii="Cambria" w:eastAsia="Times New Roman" w:hAnsi="Cambria" w:cs="Arial"/>
          <w:sz w:val="21"/>
          <w:szCs w:val="21"/>
        </w:rPr>
        <w:t xml:space="preserve">Jackets should be suitable for children attending preschool, first or second grade of elementary school; </w:t>
      </w:r>
      <w:r w:rsidRPr="00FD2E95">
        <w:rPr>
          <w:rFonts w:ascii="Cambria" w:hAnsi="Cambria" w:cs="Arial"/>
          <w:iCs/>
          <w:sz w:val="21"/>
          <w:szCs w:val="21"/>
        </w:rPr>
        <w:t>Suitable for winter weather conditions</w:t>
      </w:r>
      <w:r>
        <w:rPr>
          <w:rFonts w:ascii="Cambria" w:hAnsi="Cambria" w:cs="Arial"/>
          <w:iCs/>
          <w:sz w:val="21"/>
          <w:szCs w:val="21"/>
        </w:rPr>
        <w:t xml:space="preserve">, </w:t>
      </w:r>
      <w:r w:rsidRPr="00FD2E95">
        <w:rPr>
          <w:rFonts w:ascii="Cambria" w:hAnsi="Cambria" w:cs="Arial"/>
          <w:iCs/>
          <w:sz w:val="21"/>
          <w:szCs w:val="21"/>
        </w:rPr>
        <w:t>waterproof outer material</w:t>
      </w:r>
      <w:r>
        <w:rPr>
          <w:rFonts w:ascii="Cambria" w:hAnsi="Cambria" w:cs="Arial"/>
          <w:iCs/>
          <w:sz w:val="21"/>
          <w:szCs w:val="21"/>
        </w:rPr>
        <w:t>, f</w:t>
      </w:r>
      <w:r w:rsidRPr="00FD2E95">
        <w:rPr>
          <w:rFonts w:ascii="Cambria" w:hAnsi="Cambria" w:cs="Arial"/>
          <w:iCs/>
          <w:sz w:val="21"/>
          <w:szCs w:val="21"/>
        </w:rPr>
        <w:t>ull-length front zipper closure</w:t>
      </w:r>
      <w:r>
        <w:rPr>
          <w:rFonts w:ascii="Cambria" w:hAnsi="Cambria" w:cs="Arial"/>
          <w:iCs/>
          <w:sz w:val="21"/>
          <w:szCs w:val="21"/>
        </w:rPr>
        <w:t>, a</w:t>
      </w:r>
      <w:r w:rsidRPr="00FD2E95">
        <w:rPr>
          <w:rFonts w:ascii="Cambria" w:hAnsi="Cambria" w:cs="Arial"/>
          <w:iCs/>
          <w:sz w:val="21"/>
          <w:szCs w:val="21"/>
        </w:rPr>
        <w:t>t least two external pockets with secure closure</w:t>
      </w:r>
      <w:r>
        <w:rPr>
          <w:rFonts w:ascii="Cambria" w:hAnsi="Cambria" w:cs="Arial"/>
          <w:iCs/>
          <w:sz w:val="21"/>
          <w:szCs w:val="21"/>
        </w:rPr>
        <w:t>, h</w:t>
      </w:r>
      <w:r w:rsidRPr="00FD2E95">
        <w:rPr>
          <w:rFonts w:ascii="Cambria" w:hAnsi="Cambria" w:cs="Arial"/>
          <w:iCs/>
          <w:sz w:val="21"/>
          <w:szCs w:val="21"/>
        </w:rPr>
        <w:t>ood (fixed or detachable)</w:t>
      </w:r>
      <w:r>
        <w:rPr>
          <w:rFonts w:ascii="Cambria" w:hAnsi="Cambria" w:cs="Arial"/>
          <w:iCs/>
          <w:sz w:val="21"/>
          <w:szCs w:val="21"/>
        </w:rPr>
        <w:t xml:space="preserve">. </w:t>
      </w:r>
      <w:r w:rsidRPr="00B1785C">
        <w:rPr>
          <w:rFonts w:ascii="Cambria" w:hAnsi="Cambria" w:cs="Arial"/>
          <w:iCs/>
          <w:sz w:val="21"/>
          <w:szCs w:val="21"/>
        </w:rPr>
        <w:t>Preferred colours are dark or neutral shades, such as black, navy blue, grey, olive green, or similar.</w:t>
      </w:r>
    </w:p>
    <w:p w14:paraId="1924401F" w14:textId="77777777" w:rsidR="006A2621" w:rsidRDefault="006A2621" w:rsidP="006A2621">
      <w:pPr>
        <w:rPr>
          <w:rFonts w:ascii="Cambria" w:hAnsi="Cambria" w:cs="Arial"/>
          <w:iCs/>
          <w:sz w:val="21"/>
          <w:szCs w:val="21"/>
        </w:rPr>
      </w:pPr>
      <w:r>
        <w:rPr>
          <w:rFonts w:ascii="Cambria" w:hAnsi="Cambria" w:cs="Arial"/>
          <w:iCs/>
          <w:sz w:val="21"/>
          <w:szCs w:val="21"/>
        </w:rPr>
        <w:t xml:space="preserve">Winter shoes - Shoes </w:t>
      </w:r>
      <w:r>
        <w:rPr>
          <w:rFonts w:ascii="Cambria" w:eastAsia="Times New Roman" w:hAnsi="Cambria" w:cs="Arial"/>
          <w:sz w:val="21"/>
          <w:szCs w:val="21"/>
        </w:rPr>
        <w:t>should be suitable for children attending preschool, first or second grade of elementary school;</w:t>
      </w:r>
      <w:r w:rsidRPr="00C4153F">
        <w:rPr>
          <w:rFonts w:ascii="Cambria" w:hAnsi="Cambria" w:cs="Arial"/>
          <w:iCs/>
          <w:sz w:val="21"/>
          <w:szCs w:val="21"/>
        </w:rPr>
        <w:t xml:space="preserve"> </w:t>
      </w:r>
      <w:r w:rsidRPr="00B1785C">
        <w:rPr>
          <w:rFonts w:ascii="Cambria" w:hAnsi="Cambria" w:cs="Arial"/>
          <w:iCs/>
          <w:sz w:val="21"/>
          <w:szCs w:val="21"/>
        </w:rPr>
        <w:t>Mid-cut or high-cut winter footwear</w:t>
      </w:r>
      <w:r>
        <w:rPr>
          <w:rFonts w:ascii="Cambria" w:hAnsi="Cambria" w:cs="Arial"/>
          <w:iCs/>
          <w:sz w:val="21"/>
          <w:szCs w:val="21"/>
        </w:rPr>
        <w:t xml:space="preserve">, </w:t>
      </w:r>
      <w:r w:rsidRPr="00B1785C">
        <w:rPr>
          <w:rFonts w:ascii="Cambria" w:hAnsi="Cambria" w:cs="Arial"/>
          <w:iCs/>
          <w:sz w:val="21"/>
          <w:szCs w:val="21"/>
        </w:rPr>
        <w:t>waterproof outer material</w:t>
      </w:r>
      <w:r>
        <w:rPr>
          <w:rFonts w:ascii="Cambria" w:hAnsi="Cambria" w:cs="Arial"/>
          <w:iCs/>
          <w:sz w:val="21"/>
          <w:szCs w:val="21"/>
        </w:rPr>
        <w:t>, w</w:t>
      </w:r>
      <w:r w:rsidRPr="00B1785C">
        <w:rPr>
          <w:rFonts w:ascii="Cambria" w:hAnsi="Cambria" w:cs="Arial"/>
          <w:iCs/>
          <w:sz w:val="21"/>
          <w:szCs w:val="21"/>
        </w:rPr>
        <w:t>arm inner lining</w:t>
      </w:r>
      <w:r>
        <w:rPr>
          <w:rFonts w:ascii="Cambria" w:hAnsi="Cambria" w:cs="Arial"/>
          <w:iCs/>
          <w:sz w:val="21"/>
          <w:szCs w:val="21"/>
        </w:rPr>
        <w:t>, s</w:t>
      </w:r>
      <w:r w:rsidRPr="00B1785C">
        <w:rPr>
          <w:rFonts w:ascii="Cambria" w:hAnsi="Cambria" w:cs="Arial"/>
          <w:iCs/>
          <w:sz w:val="21"/>
          <w:szCs w:val="21"/>
        </w:rPr>
        <w:t>table construction suitable for everyday walking</w:t>
      </w:r>
      <w:r>
        <w:rPr>
          <w:rFonts w:ascii="Cambria" w:hAnsi="Cambria" w:cs="Arial"/>
          <w:iCs/>
          <w:sz w:val="21"/>
          <w:szCs w:val="21"/>
        </w:rPr>
        <w:t>, s</w:t>
      </w:r>
      <w:r w:rsidRPr="00B1785C">
        <w:rPr>
          <w:rFonts w:ascii="Cambria" w:hAnsi="Cambria" w:cs="Arial"/>
          <w:iCs/>
          <w:sz w:val="21"/>
          <w:szCs w:val="21"/>
        </w:rPr>
        <w:t>uitable for everyday use during the winter season</w:t>
      </w:r>
      <w:r>
        <w:rPr>
          <w:rFonts w:ascii="Cambria" w:hAnsi="Cambria" w:cs="Arial"/>
          <w:iCs/>
          <w:sz w:val="21"/>
          <w:szCs w:val="21"/>
        </w:rPr>
        <w:t xml:space="preserve">. </w:t>
      </w:r>
      <w:r w:rsidRPr="00B1785C">
        <w:rPr>
          <w:rFonts w:ascii="Cambria" w:hAnsi="Cambria" w:cs="Arial"/>
          <w:iCs/>
          <w:sz w:val="21"/>
          <w:szCs w:val="21"/>
        </w:rPr>
        <w:t>Preferred colours are neutral shades, such as black, dark grey, brown, navy blue, or similar.</w:t>
      </w:r>
    </w:p>
    <w:p w14:paraId="4BCCBEDA" w14:textId="77777777" w:rsidR="00D65CED" w:rsidRPr="00D65CED" w:rsidRDefault="00D65CED" w:rsidP="00D65CED">
      <w:pPr>
        <w:spacing w:after="0" w:line="240" w:lineRule="auto"/>
        <w:jc w:val="both"/>
        <w:rPr>
          <w:rFonts w:ascii="Cambria" w:eastAsia="Calibri" w:hAnsi="Cambria" w:cs="Times New Roman"/>
          <w:sz w:val="21"/>
          <w:szCs w:val="21"/>
        </w:rPr>
      </w:pPr>
    </w:p>
    <w:tbl>
      <w:tblPr>
        <w:tblStyle w:val="TableGrid11"/>
        <w:tblW w:w="9712" w:type="dxa"/>
        <w:tblLayout w:type="fixed"/>
        <w:tblLook w:val="04A0" w:firstRow="1" w:lastRow="0" w:firstColumn="1" w:lastColumn="0" w:noHBand="0" w:noVBand="1"/>
      </w:tblPr>
      <w:tblGrid>
        <w:gridCol w:w="562"/>
        <w:gridCol w:w="851"/>
        <w:gridCol w:w="1559"/>
        <w:gridCol w:w="1134"/>
        <w:gridCol w:w="1105"/>
        <w:gridCol w:w="709"/>
        <w:gridCol w:w="1701"/>
        <w:gridCol w:w="992"/>
        <w:gridCol w:w="1099"/>
      </w:tblGrid>
      <w:tr w:rsidR="00D65CED" w:rsidRPr="00D65CED" w14:paraId="3D9C25D0" w14:textId="77777777" w:rsidTr="00FD2E95">
        <w:trPr>
          <w:trHeight w:val="1030"/>
        </w:trPr>
        <w:tc>
          <w:tcPr>
            <w:tcW w:w="5211" w:type="dxa"/>
            <w:gridSpan w:val="5"/>
            <w:shd w:val="clear" w:color="auto" w:fill="BFBFBF" w:themeFill="background1" w:themeFillShade="BF"/>
            <w:noWrap/>
            <w:vAlign w:val="center"/>
            <w:hideMark/>
          </w:tcPr>
          <w:p w14:paraId="08C28F63" w14:textId="77777777" w:rsidR="00D65CED" w:rsidRPr="00D65CED" w:rsidRDefault="00D65CED" w:rsidP="00D65CED">
            <w:pPr>
              <w:jc w:val="center"/>
              <w:rPr>
                <w:rFonts w:ascii="Cambria" w:hAnsi="Cambria" w:cs="Arial"/>
                <w:b/>
                <w:bCs/>
                <w:iCs/>
                <w:sz w:val="21"/>
                <w:szCs w:val="21"/>
              </w:rPr>
            </w:pPr>
            <w:proofErr w:type="spellStart"/>
            <w:r w:rsidRPr="00D65CED">
              <w:rPr>
                <w:rFonts w:ascii="Cambria" w:hAnsi="Cambria" w:cs="Arial"/>
                <w:b/>
                <w:bCs/>
                <w:iCs/>
                <w:sz w:val="21"/>
                <w:szCs w:val="21"/>
              </w:rPr>
              <w:t>Technical</w:t>
            </w:r>
            <w:proofErr w:type="spellEnd"/>
            <w:r w:rsidRPr="00D65CED">
              <w:rPr>
                <w:rFonts w:ascii="Cambria" w:hAnsi="Cambria" w:cs="Arial"/>
                <w:b/>
                <w:bCs/>
                <w:iCs/>
                <w:sz w:val="21"/>
                <w:szCs w:val="21"/>
              </w:rPr>
              <w:t xml:space="preserve"> </w:t>
            </w:r>
            <w:proofErr w:type="spellStart"/>
            <w:r w:rsidRPr="00D65CED">
              <w:rPr>
                <w:rFonts w:ascii="Cambria" w:hAnsi="Cambria" w:cs="Arial"/>
                <w:b/>
                <w:bCs/>
                <w:iCs/>
                <w:sz w:val="21"/>
                <w:szCs w:val="21"/>
              </w:rPr>
              <w:t>specifications</w:t>
            </w:r>
            <w:proofErr w:type="spellEnd"/>
            <w:r w:rsidRPr="00D65CED">
              <w:rPr>
                <w:rFonts w:ascii="Cambria" w:hAnsi="Cambria" w:cs="Arial"/>
                <w:b/>
                <w:bCs/>
                <w:iCs/>
                <w:sz w:val="21"/>
                <w:szCs w:val="21"/>
              </w:rPr>
              <w:t xml:space="preserve"> </w:t>
            </w:r>
            <w:proofErr w:type="spellStart"/>
            <w:r w:rsidRPr="00D65CED">
              <w:rPr>
                <w:rFonts w:ascii="Cambria" w:hAnsi="Cambria" w:cs="Arial"/>
                <w:b/>
                <w:bCs/>
                <w:iCs/>
                <w:sz w:val="21"/>
                <w:szCs w:val="21"/>
              </w:rPr>
              <w:t>required</w:t>
            </w:r>
            <w:proofErr w:type="spellEnd"/>
          </w:p>
        </w:tc>
        <w:tc>
          <w:tcPr>
            <w:tcW w:w="4501" w:type="dxa"/>
            <w:gridSpan w:val="4"/>
            <w:shd w:val="clear" w:color="auto" w:fill="BFBFBF" w:themeFill="background1" w:themeFillShade="BF"/>
            <w:noWrap/>
            <w:vAlign w:val="center"/>
            <w:hideMark/>
          </w:tcPr>
          <w:p w14:paraId="2B036DE8" w14:textId="77777777" w:rsidR="00D65CED" w:rsidRPr="00D65CED" w:rsidRDefault="00D65CED" w:rsidP="00D65CED">
            <w:pPr>
              <w:jc w:val="center"/>
              <w:rPr>
                <w:rFonts w:ascii="Cambria" w:hAnsi="Cambria" w:cs="Arial"/>
                <w:b/>
                <w:bCs/>
                <w:iCs/>
                <w:sz w:val="21"/>
                <w:szCs w:val="21"/>
              </w:rPr>
            </w:pPr>
            <w:r w:rsidRPr="00D65CED">
              <w:rPr>
                <w:rFonts w:ascii="Cambria" w:hAnsi="Cambria" w:cs="Arial"/>
                <w:b/>
                <w:bCs/>
                <w:iCs/>
                <w:sz w:val="21"/>
                <w:szCs w:val="21"/>
              </w:rPr>
              <w:t>Technical specifications offered</w:t>
            </w:r>
          </w:p>
        </w:tc>
      </w:tr>
      <w:tr w:rsidR="00D65CED" w:rsidRPr="00D65CED" w14:paraId="7DFB285D" w14:textId="77777777" w:rsidTr="00FD2E95">
        <w:trPr>
          <w:trHeight w:val="279"/>
        </w:trPr>
        <w:tc>
          <w:tcPr>
            <w:tcW w:w="5211" w:type="dxa"/>
            <w:gridSpan w:val="5"/>
            <w:shd w:val="clear" w:color="auto" w:fill="BFBFBF" w:themeFill="background1" w:themeFillShade="BF"/>
            <w:noWrap/>
            <w:vAlign w:val="center"/>
          </w:tcPr>
          <w:p w14:paraId="2A636FCF" w14:textId="77777777" w:rsidR="00D65CED" w:rsidRPr="00D65CED" w:rsidRDefault="00D65CED" w:rsidP="00D65CED">
            <w:pPr>
              <w:jc w:val="center"/>
              <w:rPr>
                <w:rFonts w:ascii="Cambria" w:hAnsi="Cambria" w:cs="Arial"/>
                <w:b/>
                <w:bCs/>
                <w:iCs/>
                <w:sz w:val="21"/>
                <w:szCs w:val="21"/>
              </w:rPr>
            </w:pPr>
            <w:r w:rsidRPr="00D65CED">
              <w:rPr>
                <w:rFonts w:ascii="Cambria" w:hAnsi="Cambria" w:cs="Arial"/>
                <w:b/>
                <w:bCs/>
                <w:iCs/>
                <w:sz w:val="21"/>
                <w:szCs w:val="21"/>
              </w:rPr>
              <w:t>1</w:t>
            </w:r>
          </w:p>
        </w:tc>
        <w:tc>
          <w:tcPr>
            <w:tcW w:w="4501" w:type="dxa"/>
            <w:gridSpan w:val="4"/>
            <w:shd w:val="clear" w:color="auto" w:fill="BFBFBF" w:themeFill="background1" w:themeFillShade="BF"/>
            <w:noWrap/>
            <w:vAlign w:val="center"/>
          </w:tcPr>
          <w:p w14:paraId="43C52A78" w14:textId="77777777" w:rsidR="00D65CED" w:rsidRPr="00D65CED" w:rsidRDefault="00D65CED" w:rsidP="00D65CED">
            <w:pPr>
              <w:jc w:val="center"/>
              <w:rPr>
                <w:rFonts w:ascii="Cambria" w:hAnsi="Cambria" w:cs="Arial"/>
                <w:b/>
                <w:bCs/>
                <w:iCs/>
                <w:sz w:val="21"/>
                <w:szCs w:val="21"/>
              </w:rPr>
            </w:pPr>
            <w:r w:rsidRPr="00D65CED">
              <w:rPr>
                <w:rFonts w:ascii="Cambria" w:hAnsi="Cambria" w:cs="Arial"/>
                <w:b/>
                <w:bCs/>
                <w:iCs/>
                <w:sz w:val="21"/>
                <w:szCs w:val="21"/>
              </w:rPr>
              <w:t>2</w:t>
            </w:r>
          </w:p>
        </w:tc>
      </w:tr>
      <w:tr w:rsidR="00D65CED" w:rsidRPr="00D65CED" w14:paraId="151A36FD" w14:textId="77777777" w:rsidTr="00FD2E95">
        <w:trPr>
          <w:trHeight w:val="828"/>
        </w:trPr>
        <w:tc>
          <w:tcPr>
            <w:tcW w:w="562" w:type="dxa"/>
            <w:vAlign w:val="center"/>
            <w:hideMark/>
          </w:tcPr>
          <w:p w14:paraId="274871C5" w14:textId="77777777" w:rsidR="00D65CED" w:rsidRPr="00D65CED" w:rsidRDefault="00D65CED" w:rsidP="00D65CED">
            <w:pPr>
              <w:jc w:val="center"/>
              <w:rPr>
                <w:rFonts w:ascii="Cambria" w:hAnsi="Cambria" w:cs="Arial"/>
                <w:iCs/>
                <w:sz w:val="21"/>
                <w:szCs w:val="21"/>
              </w:rPr>
            </w:pPr>
            <w:proofErr w:type="spellStart"/>
            <w:r w:rsidRPr="00D65CED">
              <w:rPr>
                <w:rFonts w:ascii="Cambria" w:hAnsi="Cambria" w:cs="Arial"/>
                <w:iCs/>
                <w:sz w:val="21"/>
                <w:szCs w:val="21"/>
              </w:rPr>
              <w:t>Ref</w:t>
            </w:r>
            <w:proofErr w:type="spellEnd"/>
            <w:r w:rsidRPr="00D65CED">
              <w:rPr>
                <w:rFonts w:ascii="Cambria" w:hAnsi="Cambria" w:cs="Arial"/>
                <w:iCs/>
                <w:sz w:val="21"/>
                <w:szCs w:val="21"/>
              </w:rPr>
              <w:t>.</w:t>
            </w:r>
          </w:p>
          <w:p w14:paraId="21416151"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no.</w:t>
            </w:r>
          </w:p>
        </w:tc>
        <w:tc>
          <w:tcPr>
            <w:tcW w:w="851" w:type="dxa"/>
            <w:vAlign w:val="center"/>
            <w:hideMark/>
          </w:tcPr>
          <w:p w14:paraId="643F3697"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Item</w:t>
            </w:r>
          </w:p>
        </w:tc>
        <w:tc>
          <w:tcPr>
            <w:tcW w:w="1559" w:type="dxa"/>
            <w:vAlign w:val="center"/>
            <w:hideMark/>
          </w:tcPr>
          <w:p w14:paraId="681E3AB6"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Description of the item</w:t>
            </w:r>
          </w:p>
        </w:tc>
        <w:tc>
          <w:tcPr>
            <w:tcW w:w="1134" w:type="dxa"/>
            <w:vAlign w:val="center"/>
            <w:hideMark/>
          </w:tcPr>
          <w:p w14:paraId="6ABF3B9F"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Pieces</w:t>
            </w:r>
          </w:p>
        </w:tc>
        <w:tc>
          <w:tcPr>
            <w:tcW w:w="1105" w:type="dxa"/>
            <w:vAlign w:val="center"/>
            <w:hideMark/>
          </w:tcPr>
          <w:p w14:paraId="455F24FE"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Quantity</w:t>
            </w:r>
          </w:p>
        </w:tc>
        <w:tc>
          <w:tcPr>
            <w:tcW w:w="709" w:type="dxa"/>
            <w:vAlign w:val="center"/>
            <w:hideMark/>
          </w:tcPr>
          <w:p w14:paraId="6E1B0321"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Item</w:t>
            </w:r>
          </w:p>
        </w:tc>
        <w:tc>
          <w:tcPr>
            <w:tcW w:w="1701" w:type="dxa"/>
            <w:vAlign w:val="center"/>
            <w:hideMark/>
          </w:tcPr>
          <w:p w14:paraId="1D54078B"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Description of the item</w:t>
            </w:r>
          </w:p>
        </w:tc>
        <w:tc>
          <w:tcPr>
            <w:tcW w:w="992" w:type="dxa"/>
            <w:vAlign w:val="center"/>
            <w:hideMark/>
          </w:tcPr>
          <w:p w14:paraId="3BB23165"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Pieces</w:t>
            </w:r>
          </w:p>
        </w:tc>
        <w:tc>
          <w:tcPr>
            <w:tcW w:w="1099" w:type="dxa"/>
            <w:vAlign w:val="center"/>
            <w:hideMark/>
          </w:tcPr>
          <w:p w14:paraId="3E1DB79F" w14:textId="77777777" w:rsidR="00D65CED" w:rsidRPr="00D65CED" w:rsidRDefault="00D65CED" w:rsidP="00D65CED">
            <w:pPr>
              <w:jc w:val="center"/>
              <w:rPr>
                <w:rFonts w:ascii="Cambria" w:hAnsi="Cambria" w:cs="Arial"/>
                <w:iCs/>
                <w:sz w:val="21"/>
                <w:szCs w:val="21"/>
              </w:rPr>
            </w:pPr>
            <w:r w:rsidRPr="00D65CED">
              <w:rPr>
                <w:rFonts w:ascii="Cambria" w:hAnsi="Cambria" w:cs="Arial"/>
                <w:iCs/>
                <w:sz w:val="21"/>
                <w:szCs w:val="21"/>
              </w:rPr>
              <w:t>Quantity</w:t>
            </w:r>
          </w:p>
        </w:tc>
      </w:tr>
      <w:tr w:rsidR="009A142C" w:rsidRPr="00D65CED" w14:paraId="70DAE12D" w14:textId="77777777" w:rsidTr="00A27367">
        <w:trPr>
          <w:trHeight w:val="401"/>
        </w:trPr>
        <w:tc>
          <w:tcPr>
            <w:tcW w:w="562" w:type="dxa"/>
            <w:vAlign w:val="center"/>
          </w:tcPr>
          <w:p w14:paraId="29BC54CA" w14:textId="0994069F" w:rsidR="009A142C" w:rsidRPr="00D65CED" w:rsidRDefault="009A142C" w:rsidP="009A142C">
            <w:pPr>
              <w:jc w:val="center"/>
              <w:rPr>
                <w:rFonts w:ascii="Cambria" w:hAnsi="Cambria" w:cs="Arial"/>
                <w:iCs/>
                <w:sz w:val="21"/>
                <w:szCs w:val="21"/>
              </w:rPr>
            </w:pPr>
            <w:r>
              <w:rPr>
                <w:rFonts w:ascii="Cambria" w:hAnsi="Cambria" w:cs="Arial"/>
                <w:iCs/>
                <w:sz w:val="21"/>
                <w:szCs w:val="21"/>
              </w:rPr>
              <w:t>1.1</w:t>
            </w:r>
          </w:p>
        </w:tc>
        <w:tc>
          <w:tcPr>
            <w:tcW w:w="851" w:type="dxa"/>
            <w:vMerge w:val="restart"/>
            <w:vAlign w:val="center"/>
          </w:tcPr>
          <w:p w14:paraId="390D8ACC" w14:textId="3B32F394" w:rsidR="009A142C" w:rsidRPr="00D65CED" w:rsidRDefault="009A142C" w:rsidP="009A142C">
            <w:pPr>
              <w:jc w:val="center"/>
              <w:rPr>
                <w:rFonts w:ascii="Cambria" w:hAnsi="Cambria" w:cs="Arial"/>
                <w:iCs/>
                <w:sz w:val="21"/>
                <w:szCs w:val="21"/>
              </w:rPr>
            </w:pPr>
            <w:r>
              <w:rPr>
                <w:rFonts w:ascii="Cambria" w:hAnsi="Cambria" w:cs="Arial"/>
                <w:iCs/>
                <w:sz w:val="21"/>
                <w:szCs w:val="21"/>
              </w:rPr>
              <w:t xml:space="preserve">Winter </w:t>
            </w:r>
            <w:proofErr w:type="spellStart"/>
            <w:r>
              <w:rPr>
                <w:rFonts w:ascii="Cambria" w:hAnsi="Cambria" w:cs="Arial"/>
                <w:iCs/>
                <w:sz w:val="21"/>
                <w:szCs w:val="21"/>
              </w:rPr>
              <w:t>jackets</w:t>
            </w:r>
            <w:proofErr w:type="spellEnd"/>
          </w:p>
        </w:tc>
        <w:tc>
          <w:tcPr>
            <w:tcW w:w="1559" w:type="dxa"/>
            <w:vMerge w:val="restart"/>
            <w:vAlign w:val="center"/>
          </w:tcPr>
          <w:p w14:paraId="57927D8A" w14:textId="17F5C5CA" w:rsidR="009A142C" w:rsidRPr="00D65CED" w:rsidRDefault="009A142C" w:rsidP="009A142C">
            <w:pPr>
              <w:rPr>
                <w:rFonts w:ascii="Cambria" w:hAnsi="Cambria" w:cs="Arial"/>
                <w:iCs/>
                <w:sz w:val="21"/>
                <w:szCs w:val="21"/>
              </w:rPr>
            </w:pPr>
            <w:r>
              <w:rPr>
                <w:rFonts w:ascii="Cambria" w:hAnsi="Cambria" w:cs="Arial"/>
                <w:iCs/>
                <w:sz w:val="21"/>
                <w:szCs w:val="21"/>
              </w:rPr>
              <w:t xml:space="preserve">Item </w:t>
            </w:r>
            <w:proofErr w:type="spellStart"/>
            <w:r>
              <w:rPr>
                <w:rFonts w:ascii="Cambria" w:hAnsi="Cambria" w:cs="Arial"/>
                <w:iCs/>
                <w:sz w:val="21"/>
                <w:szCs w:val="21"/>
              </w:rPr>
              <w:t>described</w:t>
            </w:r>
            <w:proofErr w:type="spellEnd"/>
            <w:r>
              <w:rPr>
                <w:rFonts w:ascii="Cambria" w:hAnsi="Cambria" w:cs="Arial"/>
                <w:iCs/>
                <w:sz w:val="21"/>
                <w:szCs w:val="21"/>
              </w:rPr>
              <w:t xml:space="preserve"> </w:t>
            </w:r>
            <w:proofErr w:type="spellStart"/>
            <w:r>
              <w:rPr>
                <w:rFonts w:ascii="Cambria" w:hAnsi="Cambria" w:cs="Arial"/>
                <w:iCs/>
                <w:sz w:val="21"/>
                <w:szCs w:val="21"/>
              </w:rPr>
              <w:t>above</w:t>
            </w:r>
            <w:proofErr w:type="spellEnd"/>
          </w:p>
        </w:tc>
        <w:tc>
          <w:tcPr>
            <w:tcW w:w="1134" w:type="dxa"/>
            <w:vAlign w:val="center"/>
          </w:tcPr>
          <w:p w14:paraId="29E6F146" w14:textId="0A9482E2" w:rsidR="009A142C" w:rsidRPr="00D65CED" w:rsidRDefault="009A142C" w:rsidP="009A142C">
            <w:pPr>
              <w:jc w:val="center"/>
              <w:rPr>
                <w:rFonts w:ascii="Cambria" w:hAnsi="Cambria" w:cs="Arial"/>
                <w:iCs/>
                <w:sz w:val="21"/>
                <w:szCs w:val="21"/>
              </w:rPr>
            </w:pPr>
            <w:r>
              <w:rPr>
                <w:rFonts w:ascii="Cambria" w:hAnsi="Cambria" w:cs="Arial"/>
                <w:iCs/>
                <w:sz w:val="21"/>
                <w:szCs w:val="21"/>
              </w:rPr>
              <w:t xml:space="preserve">20 unisex or 10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w:t>
            </w:r>
            <w:r>
              <w:rPr>
                <w:rFonts w:ascii="Cambria" w:hAnsi="Cambria" w:cs="Arial"/>
                <w:iCs/>
                <w:sz w:val="21"/>
                <w:szCs w:val="21"/>
              </w:rPr>
              <w:lastRenderedPageBreak/>
              <w:t xml:space="preserve">10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5 </w:t>
            </w:r>
            <w:proofErr w:type="spellStart"/>
            <w:r>
              <w:rPr>
                <w:rFonts w:ascii="Cambria" w:hAnsi="Cambria" w:cs="Arial"/>
                <w:iCs/>
                <w:sz w:val="21"/>
                <w:szCs w:val="21"/>
              </w:rPr>
              <w:t>to</w:t>
            </w:r>
            <w:proofErr w:type="spellEnd"/>
            <w:r>
              <w:rPr>
                <w:rFonts w:ascii="Cambria" w:hAnsi="Cambria" w:cs="Arial"/>
                <w:iCs/>
                <w:sz w:val="21"/>
                <w:szCs w:val="21"/>
              </w:rPr>
              <w:t xml:space="preserve"> 6 Y/116cm</w:t>
            </w:r>
          </w:p>
        </w:tc>
        <w:tc>
          <w:tcPr>
            <w:tcW w:w="1105" w:type="dxa"/>
            <w:vMerge w:val="restart"/>
            <w:vAlign w:val="center"/>
          </w:tcPr>
          <w:p w14:paraId="1BC2D19D" w14:textId="3D21DA22" w:rsidR="009A142C" w:rsidRPr="00D65CED" w:rsidRDefault="009A142C" w:rsidP="009A142C">
            <w:pPr>
              <w:jc w:val="center"/>
              <w:rPr>
                <w:rFonts w:ascii="Cambria" w:hAnsi="Cambria" w:cs="Arial"/>
                <w:iCs/>
                <w:sz w:val="21"/>
                <w:szCs w:val="21"/>
              </w:rPr>
            </w:pPr>
            <w:r>
              <w:rPr>
                <w:rFonts w:ascii="Cambria" w:hAnsi="Cambria" w:cs="Arial"/>
                <w:iCs/>
                <w:sz w:val="21"/>
                <w:szCs w:val="21"/>
              </w:rPr>
              <w:lastRenderedPageBreak/>
              <w:t>350</w:t>
            </w:r>
          </w:p>
        </w:tc>
        <w:tc>
          <w:tcPr>
            <w:tcW w:w="709" w:type="dxa"/>
            <w:noWrap/>
            <w:vAlign w:val="center"/>
          </w:tcPr>
          <w:p w14:paraId="1BF03CF1" w14:textId="528B2E20" w:rsidR="009A142C" w:rsidRPr="00D65CED" w:rsidRDefault="009A142C" w:rsidP="009A142C">
            <w:pPr>
              <w:jc w:val="center"/>
              <w:rPr>
                <w:rFonts w:ascii="Cambria" w:hAnsi="Cambria" w:cs="Arial"/>
                <w:b/>
                <w:bCs/>
                <w:iCs/>
                <w:sz w:val="21"/>
                <w:szCs w:val="21"/>
              </w:rPr>
            </w:pPr>
            <w:r>
              <w:rPr>
                <w:rFonts w:ascii="Cambria" w:hAnsi="Cambria" w:cs="Arial"/>
                <w:iCs/>
                <w:sz w:val="21"/>
                <w:szCs w:val="21"/>
              </w:rPr>
              <w:t>1.1</w:t>
            </w:r>
          </w:p>
        </w:tc>
        <w:tc>
          <w:tcPr>
            <w:tcW w:w="1701" w:type="dxa"/>
            <w:vMerge w:val="restart"/>
            <w:noWrap/>
            <w:vAlign w:val="center"/>
          </w:tcPr>
          <w:p w14:paraId="6A5EB946" w14:textId="58D1D1E9" w:rsidR="009A142C" w:rsidRPr="00D65CED" w:rsidRDefault="009A142C" w:rsidP="009A142C">
            <w:pPr>
              <w:jc w:val="center"/>
              <w:rPr>
                <w:rFonts w:ascii="Cambria" w:hAnsi="Cambria" w:cs="Arial"/>
                <w:iCs/>
                <w:sz w:val="21"/>
                <w:szCs w:val="21"/>
              </w:rPr>
            </w:pPr>
          </w:p>
        </w:tc>
        <w:tc>
          <w:tcPr>
            <w:tcW w:w="992" w:type="dxa"/>
            <w:noWrap/>
            <w:vAlign w:val="center"/>
          </w:tcPr>
          <w:p w14:paraId="4EF69675" w14:textId="77777777" w:rsidR="009A142C" w:rsidRPr="00D65CED" w:rsidRDefault="009A142C" w:rsidP="009A142C">
            <w:pPr>
              <w:jc w:val="center"/>
              <w:rPr>
                <w:rFonts w:ascii="Cambria" w:hAnsi="Cambria" w:cs="Arial"/>
                <w:iCs/>
                <w:sz w:val="21"/>
                <w:szCs w:val="21"/>
              </w:rPr>
            </w:pPr>
          </w:p>
        </w:tc>
        <w:tc>
          <w:tcPr>
            <w:tcW w:w="1099" w:type="dxa"/>
            <w:vMerge w:val="restart"/>
            <w:noWrap/>
            <w:vAlign w:val="center"/>
          </w:tcPr>
          <w:p w14:paraId="64F6F326" w14:textId="235D5A67" w:rsidR="009A142C" w:rsidRPr="00D65CED" w:rsidRDefault="009A142C" w:rsidP="009A142C">
            <w:pPr>
              <w:jc w:val="center"/>
              <w:rPr>
                <w:rFonts w:ascii="Cambria" w:hAnsi="Cambria" w:cs="Arial"/>
                <w:iCs/>
                <w:sz w:val="21"/>
                <w:szCs w:val="21"/>
              </w:rPr>
            </w:pPr>
          </w:p>
        </w:tc>
      </w:tr>
      <w:tr w:rsidR="009A142C" w:rsidRPr="00D65CED" w14:paraId="33D523D6" w14:textId="77777777" w:rsidTr="00FD2E95">
        <w:trPr>
          <w:trHeight w:val="401"/>
        </w:trPr>
        <w:tc>
          <w:tcPr>
            <w:tcW w:w="562" w:type="dxa"/>
            <w:vAlign w:val="center"/>
          </w:tcPr>
          <w:p w14:paraId="47C27A68" w14:textId="4CA85F97" w:rsidR="009A142C" w:rsidRDefault="009A142C" w:rsidP="009A142C">
            <w:pPr>
              <w:jc w:val="center"/>
              <w:rPr>
                <w:rFonts w:ascii="Cambria" w:hAnsi="Cambria" w:cs="Arial"/>
                <w:iCs/>
                <w:sz w:val="21"/>
                <w:szCs w:val="21"/>
              </w:rPr>
            </w:pPr>
            <w:r>
              <w:rPr>
                <w:rFonts w:ascii="Cambria" w:hAnsi="Cambria" w:cs="Arial"/>
                <w:iCs/>
                <w:sz w:val="21"/>
                <w:szCs w:val="21"/>
              </w:rPr>
              <w:t>1.2</w:t>
            </w:r>
          </w:p>
        </w:tc>
        <w:tc>
          <w:tcPr>
            <w:tcW w:w="851" w:type="dxa"/>
            <w:vMerge/>
            <w:vAlign w:val="center"/>
          </w:tcPr>
          <w:p w14:paraId="0ADEB363" w14:textId="77777777" w:rsidR="009A142C" w:rsidRDefault="009A142C" w:rsidP="009A142C">
            <w:pPr>
              <w:jc w:val="center"/>
              <w:rPr>
                <w:rFonts w:ascii="Cambria" w:hAnsi="Cambria" w:cs="Arial"/>
                <w:iCs/>
                <w:sz w:val="21"/>
                <w:szCs w:val="21"/>
              </w:rPr>
            </w:pPr>
          </w:p>
        </w:tc>
        <w:tc>
          <w:tcPr>
            <w:tcW w:w="1559" w:type="dxa"/>
            <w:vMerge/>
            <w:vAlign w:val="center"/>
          </w:tcPr>
          <w:p w14:paraId="1C949B02" w14:textId="77777777" w:rsidR="009A142C" w:rsidRDefault="009A142C" w:rsidP="009A142C">
            <w:pPr>
              <w:rPr>
                <w:rFonts w:ascii="Cambria" w:hAnsi="Cambria" w:cs="Arial"/>
                <w:iCs/>
                <w:sz w:val="21"/>
                <w:szCs w:val="21"/>
              </w:rPr>
            </w:pPr>
          </w:p>
        </w:tc>
        <w:tc>
          <w:tcPr>
            <w:tcW w:w="1134" w:type="dxa"/>
            <w:vAlign w:val="center"/>
          </w:tcPr>
          <w:p w14:paraId="0C0B5E7E" w14:textId="62B6BCFD" w:rsidR="009A142C" w:rsidRDefault="009A142C" w:rsidP="009A142C">
            <w:pPr>
              <w:jc w:val="center"/>
              <w:rPr>
                <w:rFonts w:ascii="Cambria" w:hAnsi="Cambria" w:cs="Arial"/>
                <w:iCs/>
                <w:sz w:val="21"/>
                <w:szCs w:val="21"/>
              </w:rPr>
            </w:pPr>
            <w:r>
              <w:rPr>
                <w:rFonts w:ascii="Cambria" w:hAnsi="Cambria" w:cs="Arial"/>
                <w:iCs/>
                <w:sz w:val="21"/>
                <w:szCs w:val="21"/>
              </w:rPr>
              <w:t xml:space="preserve">50 unisex or 25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25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6 </w:t>
            </w:r>
            <w:proofErr w:type="spellStart"/>
            <w:r>
              <w:rPr>
                <w:rFonts w:ascii="Cambria" w:hAnsi="Cambria" w:cs="Arial"/>
                <w:iCs/>
                <w:sz w:val="21"/>
                <w:szCs w:val="21"/>
              </w:rPr>
              <w:t>to</w:t>
            </w:r>
            <w:proofErr w:type="spellEnd"/>
            <w:r>
              <w:rPr>
                <w:rFonts w:ascii="Cambria" w:hAnsi="Cambria" w:cs="Arial"/>
                <w:iCs/>
                <w:sz w:val="21"/>
                <w:szCs w:val="21"/>
              </w:rPr>
              <w:t xml:space="preserve"> 7 Y/122cm</w:t>
            </w:r>
          </w:p>
        </w:tc>
        <w:tc>
          <w:tcPr>
            <w:tcW w:w="1105" w:type="dxa"/>
            <w:vMerge/>
            <w:vAlign w:val="center"/>
          </w:tcPr>
          <w:p w14:paraId="2B34B52E" w14:textId="77777777" w:rsidR="009A142C" w:rsidRDefault="009A142C" w:rsidP="009A142C">
            <w:pPr>
              <w:jc w:val="center"/>
              <w:rPr>
                <w:rFonts w:ascii="Cambria" w:hAnsi="Cambria" w:cs="Arial"/>
                <w:iCs/>
                <w:sz w:val="21"/>
                <w:szCs w:val="21"/>
              </w:rPr>
            </w:pPr>
          </w:p>
        </w:tc>
        <w:tc>
          <w:tcPr>
            <w:tcW w:w="709" w:type="dxa"/>
            <w:noWrap/>
            <w:vAlign w:val="center"/>
          </w:tcPr>
          <w:p w14:paraId="20178266" w14:textId="407552D9" w:rsidR="009A142C" w:rsidRPr="00D65CED" w:rsidRDefault="009A142C" w:rsidP="009A142C">
            <w:pPr>
              <w:jc w:val="center"/>
              <w:rPr>
                <w:rFonts w:ascii="Cambria" w:hAnsi="Cambria" w:cs="Arial"/>
                <w:b/>
                <w:bCs/>
                <w:iCs/>
                <w:sz w:val="21"/>
                <w:szCs w:val="21"/>
              </w:rPr>
            </w:pPr>
            <w:r>
              <w:rPr>
                <w:rFonts w:ascii="Cambria" w:hAnsi="Cambria" w:cs="Arial"/>
                <w:iCs/>
                <w:sz w:val="21"/>
                <w:szCs w:val="21"/>
              </w:rPr>
              <w:t>1.2</w:t>
            </w:r>
          </w:p>
        </w:tc>
        <w:tc>
          <w:tcPr>
            <w:tcW w:w="1701" w:type="dxa"/>
            <w:vMerge/>
            <w:noWrap/>
            <w:vAlign w:val="center"/>
          </w:tcPr>
          <w:p w14:paraId="40F250FB" w14:textId="77777777" w:rsidR="009A142C" w:rsidRPr="00D65CED" w:rsidRDefault="009A142C" w:rsidP="009A142C">
            <w:pPr>
              <w:jc w:val="center"/>
              <w:rPr>
                <w:rFonts w:ascii="Cambria" w:hAnsi="Cambria" w:cs="Arial"/>
                <w:iCs/>
                <w:sz w:val="21"/>
                <w:szCs w:val="21"/>
              </w:rPr>
            </w:pPr>
          </w:p>
        </w:tc>
        <w:tc>
          <w:tcPr>
            <w:tcW w:w="992" w:type="dxa"/>
            <w:noWrap/>
            <w:vAlign w:val="center"/>
          </w:tcPr>
          <w:p w14:paraId="2B19836D"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0CD3C910" w14:textId="77777777" w:rsidR="009A142C" w:rsidRPr="00D65CED" w:rsidRDefault="009A142C" w:rsidP="009A142C">
            <w:pPr>
              <w:jc w:val="center"/>
              <w:rPr>
                <w:rFonts w:ascii="Cambria" w:hAnsi="Cambria" w:cs="Arial"/>
                <w:iCs/>
                <w:sz w:val="21"/>
                <w:szCs w:val="21"/>
              </w:rPr>
            </w:pPr>
          </w:p>
        </w:tc>
      </w:tr>
      <w:tr w:rsidR="009A142C" w:rsidRPr="00D65CED" w14:paraId="4B24362A" w14:textId="77777777" w:rsidTr="00FD2E95">
        <w:trPr>
          <w:trHeight w:val="401"/>
        </w:trPr>
        <w:tc>
          <w:tcPr>
            <w:tcW w:w="562" w:type="dxa"/>
            <w:vAlign w:val="center"/>
          </w:tcPr>
          <w:p w14:paraId="2194AFA5" w14:textId="6E5D7A4A" w:rsidR="009A142C" w:rsidRDefault="009A142C" w:rsidP="009A142C">
            <w:pPr>
              <w:jc w:val="center"/>
              <w:rPr>
                <w:rFonts w:ascii="Cambria" w:hAnsi="Cambria" w:cs="Arial"/>
                <w:iCs/>
                <w:sz w:val="21"/>
                <w:szCs w:val="21"/>
              </w:rPr>
            </w:pPr>
            <w:r>
              <w:rPr>
                <w:rFonts w:ascii="Cambria" w:hAnsi="Cambria" w:cs="Arial"/>
                <w:iCs/>
                <w:sz w:val="21"/>
                <w:szCs w:val="21"/>
              </w:rPr>
              <w:t>1.3</w:t>
            </w:r>
          </w:p>
        </w:tc>
        <w:tc>
          <w:tcPr>
            <w:tcW w:w="851" w:type="dxa"/>
            <w:vMerge/>
            <w:vAlign w:val="center"/>
          </w:tcPr>
          <w:p w14:paraId="60231386" w14:textId="77777777" w:rsidR="009A142C" w:rsidRDefault="009A142C" w:rsidP="009A142C">
            <w:pPr>
              <w:jc w:val="center"/>
              <w:rPr>
                <w:rFonts w:ascii="Cambria" w:hAnsi="Cambria" w:cs="Arial"/>
                <w:iCs/>
                <w:sz w:val="21"/>
                <w:szCs w:val="21"/>
              </w:rPr>
            </w:pPr>
          </w:p>
        </w:tc>
        <w:tc>
          <w:tcPr>
            <w:tcW w:w="1559" w:type="dxa"/>
            <w:vMerge/>
            <w:vAlign w:val="center"/>
          </w:tcPr>
          <w:p w14:paraId="3CB0D991" w14:textId="77777777" w:rsidR="009A142C" w:rsidRDefault="009A142C" w:rsidP="009A142C">
            <w:pPr>
              <w:rPr>
                <w:rFonts w:ascii="Cambria" w:hAnsi="Cambria" w:cs="Arial"/>
                <w:iCs/>
                <w:sz w:val="21"/>
                <w:szCs w:val="21"/>
              </w:rPr>
            </w:pPr>
          </w:p>
        </w:tc>
        <w:tc>
          <w:tcPr>
            <w:tcW w:w="1134" w:type="dxa"/>
            <w:vAlign w:val="center"/>
          </w:tcPr>
          <w:p w14:paraId="67975A01" w14:textId="043A2E1D" w:rsidR="009A142C" w:rsidRDefault="009A142C" w:rsidP="009A142C">
            <w:pPr>
              <w:jc w:val="center"/>
              <w:rPr>
                <w:rFonts w:ascii="Cambria" w:hAnsi="Cambria" w:cs="Arial"/>
                <w:iCs/>
                <w:sz w:val="21"/>
                <w:szCs w:val="21"/>
              </w:rPr>
            </w:pPr>
            <w:r>
              <w:rPr>
                <w:rFonts w:ascii="Cambria" w:hAnsi="Cambria" w:cs="Arial"/>
                <w:iCs/>
                <w:sz w:val="21"/>
                <w:szCs w:val="21"/>
              </w:rPr>
              <w:t xml:space="preserve">100 unisex or 50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50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7 </w:t>
            </w:r>
            <w:proofErr w:type="spellStart"/>
            <w:r>
              <w:rPr>
                <w:rFonts w:ascii="Cambria" w:hAnsi="Cambria" w:cs="Arial"/>
                <w:iCs/>
                <w:sz w:val="21"/>
                <w:szCs w:val="21"/>
              </w:rPr>
              <w:t>to</w:t>
            </w:r>
            <w:proofErr w:type="spellEnd"/>
            <w:r>
              <w:rPr>
                <w:rFonts w:ascii="Cambria" w:hAnsi="Cambria" w:cs="Arial"/>
                <w:iCs/>
                <w:sz w:val="21"/>
                <w:szCs w:val="21"/>
              </w:rPr>
              <w:t xml:space="preserve"> 8 Y/128cm</w:t>
            </w:r>
          </w:p>
        </w:tc>
        <w:tc>
          <w:tcPr>
            <w:tcW w:w="1105" w:type="dxa"/>
            <w:vMerge/>
            <w:vAlign w:val="center"/>
          </w:tcPr>
          <w:p w14:paraId="3464B965" w14:textId="77777777" w:rsidR="009A142C" w:rsidRDefault="009A142C" w:rsidP="009A142C">
            <w:pPr>
              <w:jc w:val="center"/>
              <w:rPr>
                <w:rFonts w:ascii="Cambria" w:hAnsi="Cambria" w:cs="Arial"/>
                <w:iCs/>
                <w:sz w:val="21"/>
                <w:szCs w:val="21"/>
              </w:rPr>
            </w:pPr>
          </w:p>
        </w:tc>
        <w:tc>
          <w:tcPr>
            <w:tcW w:w="709" w:type="dxa"/>
            <w:noWrap/>
            <w:vAlign w:val="center"/>
          </w:tcPr>
          <w:p w14:paraId="17293A26" w14:textId="6FF824C6" w:rsidR="009A142C" w:rsidRPr="00D65CED" w:rsidRDefault="009A142C" w:rsidP="009A142C">
            <w:pPr>
              <w:jc w:val="center"/>
              <w:rPr>
                <w:rFonts w:ascii="Cambria" w:hAnsi="Cambria" w:cs="Arial"/>
                <w:b/>
                <w:bCs/>
                <w:iCs/>
                <w:sz w:val="21"/>
                <w:szCs w:val="21"/>
              </w:rPr>
            </w:pPr>
            <w:r>
              <w:rPr>
                <w:rFonts w:ascii="Cambria" w:hAnsi="Cambria" w:cs="Arial"/>
                <w:iCs/>
                <w:sz w:val="21"/>
                <w:szCs w:val="21"/>
              </w:rPr>
              <w:t>1.3</w:t>
            </w:r>
          </w:p>
        </w:tc>
        <w:tc>
          <w:tcPr>
            <w:tcW w:w="1701" w:type="dxa"/>
            <w:vMerge/>
            <w:noWrap/>
            <w:vAlign w:val="center"/>
          </w:tcPr>
          <w:p w14:paraId="23A89135" w14:textId="77777777" w:rsidR="009A142C" w:rsidRPr="00D65CED" w:rsidRDefault="009A142C" w:rsidP="009A142C">
            <w:pPr>
              <w:jc w:val="center"/>
              <w:rPr>
                <w:rFonts w:ascii="Cambria" w:hAnsi="Cambria" w:cs="Arial"/>
                <w:iCs/>
                <w:sz w:val="21"/>
                <w:szCs w:val="21"/>
              </w:rPr>
            </w:pPr>
          </w:p>
        </w:tc>
        <w:tc>
          <w:tcPr>
            <w:tcW w:w="992" w:type="dxa"/>
            <w:noWrap/>
            <w:vAlign w:val="center"/>
          </w:tcPr>
          <w:p w14:paraId="14D76A16"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270D7A94" w14:textId="77777777" w:rsidR="009A142C" w:rsidRPr="00D65CED" w:rsidRDefault="009A142C" w:rsidP="009A142C">
            <w:pPr>
              <w:jc w:val="center"/>
              <w:rPr>
                <w:rFonts w:ascii="Cambria" w:hAnsi="Cambria" w:cs="Arial"/>
                <w:iCs/>
                <w:sz w:val="21"/>
                <w:szCs w:val="21"/>
              </w:rPr>
            </w:pPr>
          </w:p>
        </w:tc>
      </w:tr>
      <w:tr w:rsidR="009A142C" w:rsidRPr="00D65CED" w14:paraId="22AF4B1C" w14:textId="77777777" w:rsidTr="00FD2E95">
        <w:trPr>
          <w:trHeight w:val="401"/>
        </w:trPr>
        <w:tc>
          <w:tcPr>
            <w:tcW w:w="562" w:type="dxa"/>
            <w:vAlign w:val="center"/>
          </w:tcPr>
          <w:p w14:paraId="42C2B882" w14:textId="2A8BB4CE" w:rsidR="009A142C" w:rsidRDefault="009A142C" w:rsidP="009A142C">
            <w:pPr>
              <w:jc w:val="center"/>
              <w:rPr>
                <w:rFonts w:ascii="Cambria" w:hAnsi="Cambria" w:cs="Arial"/>
                <w:iCs/>
                <w:sz w:val="21"/>
                <w:szCs w:val="21"/>
              </w:rPr>
            </w:pPr>
            <w:r>
              <w:rPr>
                <w:rFonts w:ascii="Cambria" w:hAnsi="Cambria" w:cs="Arial"/>
                <w:iCs/>
                <w:sz w:val="21"/>
                <w:szCs w:val="21"/>
              </w:rPr>
              <w:t>1.4</w:t>
            </w:r>
          </w:p>
        </w:tc>
        <w:tc>
          <w:tcPr>
            <w:tcW w:w="851" w:type="dxa"/>
            <w:vMerge/>
            <w:vAlign w:val="center"/>
          </w:tcPr>
          <w:p w14:paraId="432D18AF" w14:textId="77777777" w:rsidR="009A142C" w:rsidRDefault="009A142C" w:rsidP="009A142C">
            <w:pPr>
              <w:jc w:val="center"/>
              <w:rPr>
                <w:rFonts w:ascii="Cambria" w:hAnsi="Cambria" w:cs="Arial"/>
                <w:iCs/>
                <w:sz w:val="21"/>
                <w:szCs w:val="21"/>
              </w:rPr>
            </w:pPr>
          </w:p>
        </w:tc>
        <w:tc>
          <w:tcPr>
            <w:tcW w:w="1559" w:type="dxa"/>
            <w:vMerge/>
            <w:vAlign w:val="center"/>
          </w:tcPr>
          <w:p w14:paraId="3418DA06" w14:textId="77777777" w:rsidR="009A142C" w:rsidRDefault="009A142C" w:rsidP="009A142C">
            <w:pPr>
              <w:rPr>
                <w:rFonts w:ascii="Cambria" w:hAnsi="Cambria" w:cs="Arial"/>
                <w:iCs/>
                <w:sz w:val="21"/>
                <w:szCs w:val="21"/>
              </w:rPr>
            </w:pPr>
          </w:p>
        </w:tc>
        <w:tc>
          <w:tcPr>
            <w:tcW w:w="1134" w:type="dxa"/>
            <w:vAlign w:val="center"/>
          </w:tcPr>
          <w:p w14:paraId="3870F9F6" w14:textId="69648C9A" w:rsidR="009A142C" w:rsidRDefault="009A142C" w:rsidP="009A142C">
            <w:pPr>
              <w:jc w:val="center"/>
              <w:rPr>
                <w:rFonts w:ascii="Cambria" w:hAnsi="Cambria" w:cs="Arial"/>
                <w:iCs/>
                <w:sz w:val="21"/>
                <w:szCs w:val="21"/>
              </w:rPr>
            </w:pPr>
            <w:r>
              <w:rPr>
                <w:rFonts w:ascii="Cambria" w:hAnsi="Cambria" w:cs="Arial"/>
                <w:iCs/>
                <w:sz w:val="21"/>
                <w:szCs w:val="21"/>
              </w:rPr>
              <w:t xml:space="preserve">100 unisex or 50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50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8 </w:t>
            </w:r>
            <w:proofErr w:type="spellStart"/>
            <w:r>
              <w:rPr>
                <w:rFonts w:ascii="Cambria" w:hAnsi="Cambria" w:cs="Arial"/>
                <w:iCs/>
                <w:sz w:val="21"/>
                <w:szCs w:val="21"/>
              </w:rPr>
              <w:t>to</w:t>
            </w:r>
            <w:proofErr w:type="spellEnd"/>
            <w:r>
              <w:rPr>
                <w:rFonts w:ascii="Cambria" w:hAnsi="Cambria" w:cs="Arial"/>
                <w:iCs/>
                <w:sz w:val="21"/>
                <w:szCs w:val="21"/>
              </w:rPr>
              <w:t xml:space="preserve"> 9 Y/134cm</w:t>
            </w:r>
          </w:p>
        </w:tc>
        <w:tc>
          <w:tcPr>
            <w:tcW w:w="1105" w:type="dxa"/>
            <w:vMerge/>
            <w:vAlign w:val="center"/>
          </w:tcPr>
          <w:p w14:paraId="61322DC7" w14:textId="77777777" w:rsidR="009A142C" w:rsidRDefault="009A142C" w:rsidP="009A142C">
            <w:pPr>
              <w:jc w:val="center"/>
              <w:rPr>
                <w:rFonts w:ascii="Cambria" w:hAnsi="Cambria" w:cs="Arial"/>
                <w:iCs/>
                <w:sz w:val="21"/>
                <w:szCs w:val="21"/>
              </w:rPr>
            </w:pPr>
          </w:p>
        </w:tc>
        <w:tc>
          <w:tcPr>
            <w:tcW w:w="709" w:type="dxa"/>
            <w:noWrap/>
            <w:vAlign w:val="center"/>
          </w:tcPr>
          <w:p w14:paraId="5D131C35" w14:textId="1DA7A6E2" w:rsidR="009A142C" w:rsidRPr="00D65CED" w:rsidRDefault="009A142C" w:rsidP="009A142C">
            <w:pPr>
              <w:jc w:val="center"/>
              <w:rPr>
                <w:rFonts w:ascii="Cambria" w:hAnsi="Cambria" w:cs="Arial"/>
                <w:b/>
                <w:bCs/>
                <w:iCs/>
                <w:sz w:val="21"/>
                <w:szCs w:val="21"/>
              </w:rPr>
            </w:pPr>
            <w:r>
              <w:rPr>
                <w:rFonts w:ascii="Cambria" w:hAnsi="Cambria" w:cs="Arial"/>
                <w:iCs/>
                <w:sz w:val="21"/>
                <w:szCs w:val="21"/>
              </w:rPr>
              <w:t>1.4</w:t>
            </w:r>
          </w:p>
        </w:tc>
        <w:tc>
          <w:tcPr>
            <w:tcW w:w="1701" w:type="dxa"/>
            <w:vMerge/>
            <w:noWrap/>
            <w:vAlign w:val="center"/>
          </w:tcPr>
          <w:p w14:paraId="412E1331" w14:textId="77777777" w:rsidR="009A142C" w:rsidRPr="00D65CED" w:rsidRDefault="009A142C" w:rsidP="009A142C">
            <w:pPr>
              <w:jc w:val="center"/>
              <w:rPr>
                <w:rFonts w:ascii="Cambria" w:hAnsi="Cambria" w:cs="Arial"/>
                <w:iCs/>
                <w:sz w:val="21"/>
                <w:szCs w:val="21"/>
              </w:rPr>
            </w:pPr>
          </w:p>
        </w:tc>
        <w:tc>
          <w:tcPr>
            <w:tcW w:w="992" w:type="dxa"/>
            <w:noWrap/>
            <w:vAlign w:val="center"/>
          </w:tcPr>
          <w:p w14:paraId="1FA314E5"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4E6563B7" w14:textId="77777777" w:rsidR="009A142C" w:rsidRPr="00D65CED" w:rsidRDefault="009A142C" w:rsidP="009A142C">
            <w:pPr>
              <w:jc w:val="center"/>
              <w:rPr>
                <w:rFonts w:ascii="Cambria" w:hAnsi="Cambria" w:cs="Arial"/>
                <w:iCs/>
                <w:sz w:val="21"/>
                <w:szCs w:val="21"/>
              </w:rPr>
            </w:pPr>
          </w:p>
        </w:tc>
      </w:tr>
      <w:tr w:rsidR="009A142C" w:rsidRPr="00D65CED" w14:paraId="0DA31F0D" w14:textId="77777777" w:rsidTr="00FD2E95">
        <w:trPr>
          <w:trHeight w:val="401"/>
        </w:trPr>
        <w:tc>
          <w:tcPr>
            <w:tcW w:w="562" w:type="dxa"/>
            <w:vAlign w:val="center"/>
          </w:tcPr>
          <w:p w14:paraId="2150409A" w14:textId="0E6F3A83" w:rsidR="009A142C" w:rsidRDefault="009A142C" w:rsidP="009A142C">
            <w:pPr>
              <w:jc w:val="center"/>
              <w:rPr>
                <w:rFonts w:ascii="Cambria" w:hAnsi="Cambria" w:cs="Arial"/>
                <w:iCs/>
                <w:sz w:val="21"/>
                <w:szCs w:val="21"/>
              </w:rPr>
            </w:pPr>
            <w:r>
              <w:rPr>
                <w:rFonts w:ascii="Cambria" w:hAnsi="Cambria" w:cs="Arial"/>
                <w:iCs/>
                <w:sz w:val="21"/>
                <w:szCs w:val="21"/>
              </w:rPr>
              <w:t>1.5</w:t>
            </w:r>
          </w:p>
        </w:tc>
        <w:tc>
          <w:tcPr>
            <w:tcW w:w="851" w:type="dxa"/>
            <w:vMerge/>
            <w:vAlign w:val="center"/>
          </w:tcPr>
          <w:p w14:paraId="1ECB1895" w14:textId="77777777" w:rsidR="009A142C" w:rsidRDefault="009A142C" w:rsidP="009A142C">
            <w:pPr>
              <w:jc w:val="center"/>
              <w:rPr>
                <w:rFonts w:ascii="Cambria" w:hAnsi="Cambria" w:cs="Arial"/>
                <w:iCs/>
                <w:sz w:val="21"/>
                <w:szCs w:val="21"/>
              </w:rPr>
            </w:pPr>
          </w:p>
        </w:tc>
        <w:tc>
          <w:tcPr>
            <w:tcW w:w="1559" w:type="dxa"/>
            <w:vMerge/>
            <w:vAlign w:val="center"/>
          </w:tcPr>
          <w:p w14:paraId="707ACE4A" w14:textId="77777777" w:rsidR="009A142C" w:rsidRDefault="009A142C" w:rsidP="009A142C">
            <w:pPr>
              <w:rPr>
                <w:rFonts w:ascii="Cambria" w:hAnsi="Cambria" w:cs="Arial"/>
                <w:iCs/>
                <w:sz w:val="21"/>
                <w:szCs w:val="21"/>
              </w:rPr>
            </w:pPr>
          </w:p>
        </w:tc>
        <w:tc>
          <w:tcPr>
            <w:tcW w:w="1134" w:type="dxa"/>
            <w:vAlign w:val="center"/>
          </w:tcPr>
          <w:p w14:paraId="3248D5A2" w14:textId="23145187" w:rsidR="009A142C" w:rsidRDefault="009A142C" w:rsidP="009A142C">
            <w:pPr>
              <w:jc w:val="center"/>
              <w:rPr>
                <w:rFonts w:ascii="Cambria" w:hAnsi="Cambria" w:cs="Arial"/>
                <w:iCs/>
                <w:sz w:val="21"/>
                <w:szCs w:val="21"/>
              </w:rPr>
            </w:pPr>
            <w:r>
              <w:rPr>
                <w:rFonts w:ascii="Cambria" w:hAnsi="Cambria" w:cs="Arial"/>
                <w:iCs/>
                <w:sz w:val="21"/>
                <w:szCs w:val="21"/>
              </w:rPr>
              <w:t xml:space="preserve">50 unisex or 25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25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10 </w:t>
            </w:r>
            <w:proofErr w:type="spellStart"/>
            <w:r>
              <w:rPr>
                <w:rFonts w:ascii="Cambria" w:hAnsi="Cambria" w:cs="Arial"/>
                <w:iCs/>
                <w:sz w:val="21"/>
                <w:szCs w:val="21"/>
              </w:rPr>
              <w:t>to</w:t>
            </w:r>
            <w:proofErr w:type="spellEnd"/>
            <w:r>
              <w:rPr>
                <w:rFonts w:ascii="Cambria" w:hAnsi="Cambria" w:cs="Arial"/>
                <w:iCs/>
                <w:sz w:val="21"/>
                <w:szCs w:val="21"/>
              </w:rPr>
              <w:t xml:space="preserve"> 11 Y/146cm</w:t>
            </w:r>
          </w:p>
        </w:tc>
        <w:tc>
          <w:tcPr>
            <w:tcW w:w="1105" w:type="dxa"/>
            <w:vMerge/>
            <w:vAlign w:val="center"/>
          </w:tcPr>
          <w:p w14:paraId="2F387F25" w14:textId="77777777" w:rsidR="009A142C" w:rsidRDefault="009A142C" w:rsidP="009A142C">
            <w:pPr>
              <w:jc w:val="center"/>
              <w:rPr>
                <w:rFonts w:ascii="Cambria" w:hAnsi="Cambria" w:cs="Arial"/>
                <w:iCs/>
                <w:sz w:val="21"/>
                <w:szCs w:val="21"/>
              </w:rPr>
            </w:pPr>
          </w:p>
        </w:tc>
        <w:tc>
          <w:tcPr>
            <w:tcW w:w="709" w:type="dxa"/>
            <w:noWrap/>
            <w:vAlign w:val="center"/>
          </w:tcPr>
          <w:p w14:paraId="2572795F" w14:textId="43B9F59B" w:rsidR="009A142C" w:rsidRPr="00D65CED" w:rsidRDefault="009A142C" w:rsidP="009A142C">
            <w:pPr>
              <w:jc w:val="center"/>
              <w:rPr>
                <w:rFonts w:ascii="Cambria" w:hAnsi="Cambria" w:cs="Arial"/>
                <w:b/>
                <w:bCs/>
                <w:iCs/>
                <w:sz w:val="21"/>
                <w:szCs w:val="21"/>
              </w:rPr>
            </w:pPr>
            <w:r>
              <w:rPr>
                <w:rFonts w:ascii="Cambria" w:hAnsi="Cambria" w:cs="Arial"/>
                <w:iCs/>
                <w:sz w:val="21"/>
                <w:szCs w:val="21"/>
              </w:rPr>
              <w:t>1.5</w:t>
            </w:r>
          </w:p>
        </w:tc>
        <w:tc>
          <w:tcPr>
            <w:tcW w:w="1701" w:type="dxa"/>
            <w:vMerge/>
            <w:noWrap/>
            <w:vAlign w:val="center"/>
          </w:tcPr>
          <w:p w14:paraId="33A6FD91" w14:textId="77777777" w:rsidR="009A142C" w:rsidRPr="00D65CED" w:rsidRDefault="009A142C" w:rsidP="009A142C">
            <w:pPr>
              <w:jc w:val="center"/>
              <w:rPr>
                <w:rFonts w:ascii="Cambria" w:hAnsi="Cambria" w:cs="Arial"/>
                <w:iCs/>
                <w:sz w:val="21"/>
                <w:szCs w:val="21"/>
              </w:rPr>
            </w:pPr>
          </w:p>
        </w:tc>
        <w:tc>
          <w:tcPr>
            <w:tcW w:w="992" w:type="dxa"/>
            <w:noWrap/>
            <w:vAlign w:val="center"/>
          </w:tcPr>
          <w:p w14:paraId="285A652A"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2EE7CCA8" w14:textId="77777777" w:rsidR="009A142C" w:rsidRPr="00D65CED" w:rsidRDefault="009A142C" w:rsidP="009A142C">
            <w:pPr>
              <w:jc w:val="center"/>
              <w:rPr>
                <w:rFonts w:ascii="Cambria" w:hAnsi="Cambria" w:cs="Arial"/>
                <w:iCs/>
                <w:sz w:val="21"/>
                <w:szCs w:val="21"/>
              </w:rPr>
            </w:pPr>
          </w:p>
        </w:tc>
      </w:tr>
      <w:tr w:rsidR="009A142C" w:rsidRPr="00D65CED" w14:paraId="2807F915" w14:textId="77777777" w:rsidTr="00FD2E95">
        <w:trPr>
          <w:trHeight w:val="401"/>
        </w:trPr>
        <w:tc>
          <w:tcPr>
            <w:tcW w:w="562" w:type="dxa"/>
            <w:vAlign w:val="center"/>
          </w:tcPr>
          <w:p w14:paraId="7517A69A" w14:textId="4F03CF85" w:rsidR="009A142C" w:rsidRDefault="009A142C" w:rsidP="009A142C">
            <w:pPr>
              <w:jc w:val="center"/>
              <w:rPr>
                <w:rFonts w:ascii="Cambria" w:hAnsi="Cambria" w:cs="Arial"/>
                <w:iCs/>
                <w:sz w:val="21"/>
                <w:szCs w:val="21"/>
              </w:rPr>
            </w:pPr>
            <w:r>
              <w:rPr>
                <w:rFonts w:ascii="Cambria" w:hAnsi="Cambria" w:cs="Arial"/>
                <w:iCs/>
                <w:sz w:val="21"/>
                <w:szCs w:val="21"/>
              </w:rPr>
              <w:t>1.6</w:t>
            </w:r>
          </w:p>
        </w:tc>
        <w:tc>
          <w:tcPr>
            <w:tcW w:w="851" w:type="dxa"/>
            <w:vMerge/>
            <w:vAlign w:val="center"/>
          </w:tcPr>
          <w:p w14:paraId="275F6A64" w14:textId="77777777" w:rsidR="009A142C" w:rsidRDefault="009A142C" w:rsidP="009A142C">
            <w:pPr>
              <w:jc w:val="center"/>
              <w:rPr>
                <w:rFonts w:ascii="Cambria" w:hAnsi="Cambria" w:cs="Arial"/>
                <w:iCs/>
                <w:sz w:val="21"/>
                <w:szCs w:val="21"/>
              </w:rPr>
            </w:pPr>
          </w:p>
        </w:tc>
        <w:tc>
          <w:tcPr>
            <w:tcW w:w="1559" w:type="dxa"/>
            <w:vMerge/>
            <w:vAlign w:val="center"/>
          </w:tcPr>
          <w:p w14:paraId="12814F54" w14:textId="77777777" w:rsidR="009A142C" w:rsidRDefault="009A142C" w:rsidP="009A142C">
            <w:pPr>
              <w:rPr>
                <w:rFonts w:ascii="Cambria" w:hAnsi="Cambria" w:cs="Arial"/>
                <w:iCs/>
                <w:sz w:val="21"/>
                <w:szCs w:val="21"/>
              </w:rPr>
            </w:pPr>
          </w:p>
        </w:tc>
        <w:tc>
          <w:tcPr>
            <w:tcW w:w="1134" w:type="dxa"/>
            <w:vAlign w:val="center"/>
          </w:tcPr>
          <w:p w14:paraId="05CD0A8F" w14:textId="67AF1376" w:rsidR="009A142C" w:rsidRDefault="009A142C" w:rsidP="009A142C">
            <w:pPr>
              <w:jc w:val="center"/>
              <w:rPr>
                <w:rFonts w:ascii="Cambria" w:hAnsi="Cambria" w:cs="Arial"/>
                <w:iCs/>
                <w:sz w:val="21"/>
                <w:szCs w:val="21"/>
              </w:rPr>
            </w:pPr>
            <w:r>
              <w:rPr>
                <w:rFonts w:ascii="Cambria" w:hAnsi="Cambria" w:cs="Arial"/>
                <w:iCs/>
                <w:sz w:val="21"/>
                <w:szCs w:val="21"/>
              </w:rPr>
              <w:t xml:space="preserve">30 unisex or 15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15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11 </w:t>
            </w:r>
            <w:proofErr w:type="spellStart"/>
            <w:r>
              <w:rPr>
                <w:rFonts w:ascii="Cambria" w:hAnsi="Cambria" w:cs="Arial"/>
                <w:iCs/>
                <w:sz w:val="21"/>
                <w:szCs w:val="21"/>
              </w:rPr>
              <w:t>to</w:t>
            </w:r>
            <w:proofErr w:type="spellEnd"/>
            <w:r>
              <w:rPr>
                <w:rFonts w:ascii="Cambria" w:hAnsi="Cambria" w:cs="Arial"/>
                <w:iCs/>
                <w:sz w:val="21"/>
                <w:szCs w:val="21"/>
              </w:rPr>
              <w:t xml:space="preserve"> 12 Y/152cm</w:t>
            </w:r>
          </w:p>
        </w:tc>
        <w:tc>
          <w:tcPr>
            <w:tcW w:w="1105" w:type="dxa"/>
            <w:vMerge/>
            <w:vAlign w:val="center"/>
          </w:tcPr>
          <w:p w14:paraId="261AB68A" w14:textId="77777777" w:rsidR="009A142C" w:rsidRDefault="009A142C" w:rsidP="009A142C">
            <w:pPr>
              <w:jc w:val="center"/>
              <w:rPr>
                <w:rFonts w:ascii="Cambria" w:hAnsi="Cambria" w:cs="Arial"/>
                <w:iCs/>
                <w:sz w:val="21"/>
                <w:szCs w:val="21"/>
              </w:rPr>
            </w:pPr>
          </w:p>
        </w:tc>
        <w:tc>
          <w:tcPr>
            <w:tcW w:w="709" w:type="dxa"/>
            <w:noWrap/>
            <w:vAlign w:val="center"/>
          </w:tcPr>
          <w:p w14:paraId="69D99483" w14:textId="50101C6A" w:rsidR="009A142C" w:rsidRPr="00D65CED" w:rsidRDefault="009A142C" w:rsidP="009A142C">
            <w:pPr>
              <w:jc w:val="center"/>
              <w:rPr>
                <w:rFonts w:ascii="Cambria" w:hAnsi="Cambria" w:cs="Arial"/>
                <w:b/>
                <w:bCs/>
                <w:iCs/>
                <w:sz w:val="21"/>
                <w:szCs w:val="21"/>
              </w:rPr>
            </w:pPr>
            <w:r>
              <w:rPr>
                <w:rFonts w:ascii="Cambria" w:hAnsi="Cambria" w:cs="Arial"/>
                <w:iCs/>
                <w:sz w:val="21"/>
                <w:szCs w:val="21"/>
              </w:rPr>
              <w:t>1.6</w:t>
            </w:r>
          </w:p>
        </w:tc>
        <w:tc>
          <w:tcPr>
            <w:tcW w:w="1701" w:type="dxa"/>
            <w:vMerge/>
            <w:noWrap/>
            <w:vAlign w:val="center"/>
          </w:tcPr>
          <w:p w14:paraId="5B235143" w14:textId="77777777" w:rsidR="009A142C" w:rsidRPr="00D65CED" w:rsidRDefault="009A142C" w:rsidP="009A142C">
            <w:pPr>
              <w:jc w:val="center"/>
              <w:rPr>
                <w:rFonts w:ascii="Cambria" w:hAnsi="Cambria" w:cs="Arial"/>
                <w:iCs/>
                <w:sz w:val="21"/>
                <w:szCs w:val="21"/>
              </w:rPr>
            </w:pPr>
          </w:p>
        </w:tc>
        <w:tc>
          <w:tcPr>
            <w:tcW w:w="992" w:type="dxa"/>
            <w:noWrap/>
            <w:vAlign w:val="center"/>
          </w:tcPr>
          <w:p w14:paraId="74F151DA"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68DE0237" w14:textId="77777777" w:rsidR="009A142C" w:rsidRPr="00D65CED" w:rsidRDefault="009A142C" w:rsidP="009A142C">
            <w:pPr>
              <w:jc w:val="center"/>
              <w:rPr>
                <w:rFonts w:ascii="Cambria" w:hAnsi="Cambria" w:cs="Arial"/>
                <w:iCs/>
                <w:sz w:val="21"/>
                <w:szCs w:val="21"/>
              </w:rPr>
            </w:pPr>
          </w:p>
        </w:tc>
      </w:tr>
      <w:tr w:rsidR="009A142C" w:rsidRPr="00D65CED" w14:paraId="1CEF41F5" w14:textId="77777777" w:rsidTr="00FD2E95">
        <w:trPr>
          <w:trHeight w:val="420"/>
        </w:trPr>
        <w:tc>
          <w:tcPr>
            <w:tcW w:w="562" w:type="dxa"/>
            <w:vAlign w:val="center"/>
          </w:tcPr>
          <w:p w14:paraId="17FD7C87" w14:textId="33FB9064" w:rsidR="009A142C" w:rsidRPr="00D65CED" w:rsidRDefault="009A142C" w:rsidP="009A142C">
            <w:pPr>
              <w:jc w:val="center"/>
              <w:rPr>
                <w:rFonts w:ascii="Cambria" w:hAnsi="Cambria" w:cs="Arial"/>
                <w:iCs/>
                <w:sz w:val="21"/>
                <w:szCs w:val="21"/>
              </w:rPr>
            </w:pPr>
            <w:r>
              <w:rPr>
                <w:rFonts w:ascii="Cambria" w:hAnsi="Cambria" w:cs="Arial"/>
                <w:iCs/>
                <w:sz w:val="21"/>
                <w:szCs w:val="21"/>
              </w:rPr>
              <w:t>2.1</w:t>
            </w:r>
          </w:p>
        </w:tc>
        <w:tc>
          <w:tcPr>
            <w:tcW w:w="851" w:type="dxa"/>
            <w:vMerge w:val="restart"/>
            <w:vAlign w:val="center"/>
          </w:tcPr>
          <w:p w14:paraId="729F0036" w14:textId="00FD6419" w:rsidR="009A142C" w:rsidRPr="00D65CED" w:rsidRDefault="009A142C" w:rsidP="009A142C">
            <w:pPr>
              <w:jc w:val="center"/>
              <w:rPr>
                <w:rFonts w:ascii="Cambria" w:hAnsi="Cambria" w:cs="Arial"/>
                <w:iCs/>
                <w:sz w:val="21"/>
                <w:szCs w:val="21"/>
              </w:rPr>
            </w:pPr>
            <w:r>
              <w:rPr>
                <w:rFonts w:ascii="Cambria" w:hAnsi="Cambria" w:cs="Arial"/>
                <w:iCs/>
                <w:sz w:val="21"/>
                <w:szCs w:val="21"/>
              </w:rPr>
              <w:t xml:space="preserve">Winter </w:t>
            </w:r>
            <w:proofErr w:type="spellStart"/>
            <w:r>
              <w:rPr>
                <w:rFonts w:ascii="Cambria" w:hAnsi="Cambria" w:cs="Arial"/>
                <w:iCs/>
                <w:sz w:val="21"/>
                <w:szCs w:val="21"/>
              </w:rPr>
              <w:t>shoes</w:t>
            </w:r>
            <w:proofErr w:type="spellEnd"/>
          </w:p>
        </w:tc>
        <w:tc>
          <w:tcPr>
            <w:tcW w:w="1559" w:type="dxa"/>
            <w:vMerge w:val="restart"/>
            <w:vAlign w:val="center"/>
          </w:tcPr>
          <w:p w14:paraId="6ED474A2" w14:textId="77777777" w:rsidR="009A142C" w:rsidRDefault="009A142C" w:rsidP="009A142C">
            <w:pPr>
              <w:rPr>
                <w:rFonts w:ascii="Cambria" w:hAnsi="Cambria" w:cs="Arial"/>
                <w:iCs/>
                <w:sz w:val="21"/>
                <w:szCs w:val="21"/>
                <w:lang w:val="en-GB"/>
              </w:rPr>
            </w:pPr>
          </w:p>
          <w:p w14:paraId="684C6437" w14:textId="181C1E6A" w:rsidR="009A142C" w:rsidRPr="00B1785C" w:rsidRDefault="009A142C" w:rsidP="009A142C">
            <w:pPr>
              <w:rPr>
                <w:rFonts w:ascii="Cambria" w:hAnsi="Cambria" w:cs="Arial"/>
                <w:iCs/>
                <w:sz w:val="21"/>
                <w:szCs w:val="21"/>
                <w:lang w:val="en-RS"/>
              </w:rPr>
            </w:pPr>
            <w:r>
              <w:rPr>
                <w:rFonts w:ascii="Cambria" w:hAnsi="Cambria" w:cs="Arial"/>
                <w:iCs/>
                <w:sz w:val="21"/>
                <w:szCs w:val="21"/>
              </w:rPr>
              <w:t xml:space="preserve">Item </w:t>
            </w:r>
            <w:proofErr w:type="spellStart"/>
            <w:r>
              <w:rPr>
                <w:rFonts w:ascii="Cambria" w:hAnsi="Cambria" w:cs="Arial"/>
                <w:iCs/>
                <w:sz w:val="21"/>
                <w:szCs w:val="21"/>
              </w:rPr>
              <w:t>described</w:t>
            </w:r>
            <w:proofErr w:type="spellEnd"/>
            <w:r>
              <w:rPr>
                <w:rFonts w:ascii="Cambria" w:hAnsi="Cambria" w:cs="Arial"/>
                <w:iCs/>
                <w:sz w:val="21"/>
                <w:szCs w:val="21"/>
              </w:rPr>
              <w:t xml:space="preserve"> </w:t>
            </w:r>
            <w:proofErr w:type="spellStart"/>
            <w:r>
              <w:rPr>
                <w:rFonts w:ascii="Cambria" w:hAnsi="Cambria" w:cs="Arial"/>
                <w:iCs/>
                <w:sz w:val="21"/>
                <w:szCs w:val="21"/>
              </w:rPr>
              <w:t>above</w:t>
            </w:r>
            <w:proofErr w:type="spellEnd"/>
          </w:p>
          <w:p w14:paraId="1698F08C" w14:textId="18067796" w:rsidR="009A142C" w:rsidRPr="00B1785C" w:rsidRDefault="009A142C" w:rsidP="009A142C">
            <w:pPr>
              <w:rPr>
                <w:rFonts w:ascii="Cambria" w:hAnsi="Cambria" w:cs="Arial"/>
                <w:iCs/>
                <w:sz w:val="21"/>
                <w:szCs w:val="21"/>
                <w:lang w:val="en-RS"/>
              </w:rPr>
            </w:pPr>
          </w:p>
          <w:p w14:paraId="58D80829" w14:textId="0450FA36" w:rsidR="009A142C" w:rsidRPr="00B1785C" w:rsidRDefault="009A142C" w:rsidP="009A142C">
            <w:pPr>
              <w:rPr>
                <w:rFonts w:ascii="Cambria" w:hAnsi="Cambria" w:cs="Arial"/>
                <w:iCs/>
                <w:sz w:val="21"/>
                <w:szCs w:val="21"/>
                <w:lang w:val="en-RS"/>
              </w:rPr>
            </w:pPr>
          </w:p>
        </w:tc>
        <w:tc>
          <w:tcPr>
            <w:tcW w:w="1134" w:type="dxa"/>
            <w:vAlign w:val="center"/>
          </w:tcPr>
          <w:p w14:paraId="09DEC17A" w14:textId="77777777" w:rsidR="009A142C" w:rsidRDefault="009A142C" w:rsidP="009A142C">
            <w:pPr>
              <w:jc w:val="center"/>
              <w:rPr>
                <w:rFonts w:ascii="Cambria" w:hAnsi="Cambria" w:cs="Arial"/>
                <w:iCs/>
                <w:sz w:val="21"/>
                <w:szCs w:val="21"/>
              </w:rPr>
            </w:pPr>
            <w:r>
              <w:rPr>
                <w:rFonts w:ascii="Cambria" w:hAnsi="Cambria" w:cs="Arial"/>
                <w:iCs/>
                <w:sz w:val="21"/>
                <w:szCs w:val="21"/>
              </w:rPr>
              <w:t xml:space="preserve">30 unisex or 15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15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30</w:t>
            </w:r>
          </w:p>
          <w:p w14:paraId="429275F6" w14:textId="77777777" w:rsidR="009A142C" w:rsidRDefault="009A142C" w:rsidP="009A142C">
            <w:pPr>
              <w:jc w:val="center"/>
              <w:rPr>
                <w:rFonts w:ascii="Cambria" w:hAnsi="Cambria" w:cs="Arial"/>
                <w:iCs/>
                <w:sz w:val="21"/>
                <w:szCs w:val="21"/>
              </w:rPr>
            </w:pPr>
          </w:p>
          <w:p w14:paraId="0488D460" w14:textId="77777777" w:rsidR="009A142C" w:rsidRDefault="009A142C" w:rsidP="009A142C">
            <w:pPr>
              <w:jc w:val="center"/>
              <w:rPr>
                <w:rFonts w:ascii="Cambria" w:hAnsi="Cambria" w:cs="Arial"/>
                <w:iCs/>
                <w:sz w:val="21"/>
                <w:szCs w:val="21"/>
              </w:rPr>
            </w:pPr>
          </w:p>
          <w:p w14:paraId="6DC1347C" w14:textId="77777777" w:rsidR="009A142C" w:rsidRDefault="009A142C" w:rsidP="009A142C">
            <w:pPr>
              <w:jc w:val="center"/>
              <w:rPr>
                <w:rFonts w:ascii="Cambria" w:hAnsi="Cambria" w:cs="Arial"/>
                <w:iCs/>
                <w:sz w:val="21"/>
                <w:szCs w:val="21"/>
              </w:rPr>
            </w:pPr>
          </w:p>
          <w:p w14:paraId="72BDE023" w14:textId="42B747CD" w:rsidR="009A142C" w:rsidRPr="00D65CED" w:rsidRDefault="009A142C" w:rsidP="009A142C">
            <w:pPr>
              <w:rPr>
                <w:rFonts w:ascii="Cambria" w:hAnsi="Cambria" w:cs="Arial"/>
                <w:iCs/>
                <w:sz w:val="21"/>
                <w:szCs w:val="21"/>
              </w:rPr>
            </w:pPr>
          </w:p>
        </w:tc>
        <w:tc>
          <w:tcPr>
            <w:tcW w:w="1105" w:type="dxa"/>
            <w:vMerge w:val="restart"/>
            <w:vAlign w:val="center"/>
          </w:tcPr>
          <w:p w14:paraId="794C9759" w14:textId="1154B37D" w:rsidR="009A142C" w:rsidRPr="00D65CED" w:rsidRDefault="009A142C" w:rsidP="009A142C">
            <w:pPr>
              <w:jc w:val="center"/>
              <w:rPr>
                <w:rFonts w:ascii="Cambria" w:hAnsi="Cambria" w:cs="Arial"/>
                <w:iCs/>
                <w:sz w:val="21"/>
                <w:szCs w:val="21"/>
              </w:rPr>
            </w:pPr>
            <w:r>
              <w:rPr>
                <w:rFonts w:ascii="Cambria" w:hAnsi="Cambria" w:cs="Arial"/>
                <w:iCs/>
                <w:sz w:val="21"/>
                <w:szCs w:val="21"/>
              </w:rPr>
              <w:t>350</w:t>
            </w:r>
          </w:p>
        </w:tc>
        <w:tc>
          <w:tcPr>
            <w:tcW w:w="709" w:type="dxa"/>
            <w:noWrap/>
            <w:vAlign w:val="center"/>
            <w:hideMark/>
          </w:tcPr>
          <w:p w14:paraId="0A571C42" w14:textId="151EF7EF" w:rsidR="009A142C" w:rsidRPr="00D65CED" w:rsidRDefault="009A142C" w:rsidP="009A142C">
            <w:pPr>
              <w:jc w:val="center"/>
              <w:rPr>
                <w:rFonts w:ascii="Cambria" w:hAnsi="Cambria" w:cs="Arial"/>
                <w:iCs/>
                <w:sz w:val="21"/>
                <w:szCs w:val="21"/>
              </w:rPr>
            </w:pPr>
            <w:r>
              <w:rPr>
                <w:rFonts w:ascii="Cambria" w:hAnsi="Cambria" w:cs="Arial"/>
                <w:iCs/>
                <w:sz w:val="21"/>
                <w:szCs w:val="21"/>
              </w:rPr>
              <w:t>2.1</w:t>
            </w:r>
          </w:p>
        </w:tc>
        <w:tc>
          <w:tcPr>
            <w:tcW w:w="1701" w:type="dxa"/>
            <w:vMerge w:val="restart"/>
            <w:noWrap/>
            <w:vAlign w:val="center"/>
            <w:hideMark/>
          </w:tcPr>
          <w:p w14:paraId="4AE3CB3F" w14:textId="77777777" w:rsidR="009A142C" w:rsidRPr="00D65CED" w:rsidRDefault="009A142C" w:rsidP="009A142C">
            <w:pPr>
              <w:rPr>
                <w:rFonts w:ascii="Cambria" w:hAnsi="Cambria" w:cs="Arial"/>
                <w:iCs/>
                <w:sz w:val="21"/>
                <w:szCs w:val="21"/>
              </w:rPr>
            </w:pPr>
          </w:p>
        </w:tc>
        <w:tc>
          <w:tcPr>
            <w:tcW w:w="992" w:type="dxa"/>
            <w:noWrap/>
            <w:vAlign w:val="center"/>
            <w:hideMark/>
          </w:tcPr>
          <w:p w14:paraId="1FF8FD5D" w14:textId="77777777" w:rsidR="009A142C" w:rsidRPr="00D65CED" w:rsidRDefault="009A142C" w:rsidP="009A142C">
            <w:pPr>
              <w:jc w:val="center"/>
              <w:rPr>
                <w:rFonts w:ascii="Cambria" w:hAnsi="Cambria" w:cs="Arial"/>
                <w:iCs/>
                <w:sz w:val="21"/>
                <w:szCs w:val="21"/>
              </w:rPr>
            </w:pPr>
          </w:p>
        </w:tc>
        <w:tc>
          <w:tcPr>
            <w:tcW w:w="1099" w:type="dxa"/>
            <w:vMerge w:val="restart"/>
            <w:noWrap/>
            <w:vAlign w:val="center"/>
            <w:hideMark/>
          </w:tcPr>
          <w:p w14:paraId="2E1CAB95" w14:textId="4F61E35B" w:rsidR="009A142C" w:rsidRPr="00D65CED" w:rsidRDefault="009A142C" w:rsidP="009A142C">
            <w:pPr>
              <w:jc w:val="center"/>
              <w:rPr>
                <w:rFonts w:ascii="Cambria" w:hAnsi="Cambria" w:cs="Arial"/>
                <w:iCs/>
                <w:sz w:val="21"/>
                <w:szCs w:val="21"/>
              </w:rPr>
            </w:pPr>
          </w:p>
        </w:tc>
      </w:tr>
      <w:tr w:rsidR="009A142C" w:rsidRPr="00D65CED" w14:paraId="78854A40" w14:textId="77777777" w:rsidTr="00FD2E95">
        <w:trPr>
          <w:trHeight w:val="420"/>
        </w:trPr>
        <w:tc>
          <w:tcPr>
            <w:tcW w:w="562" w:type="dxa"/>
            <w:vAlign w:val="center"/>
          </w:tcPr>
          <w:p w14:paraId="0CE0AF16" w14:textId="11452B37" w:rsidR="009A142C" w:rsidRDefault="009A142C" w:rsidP="009A142C">
            <w:pPr>
              <w:jc w:val="center"/>
              <w:rPr>
                <w:rFonts w:ascii="Cambria" w:hAnsi="Cambria" w:cs="Arial"/>
                <w:iCs/>
                <w:sz w:val="21"/>
                <w:szCs w:val="21"/>
              </w:rPr>
            </w:pPr>
            <w:r>
              <w:rPr>
                <w:rFonts w:ascii="Cambria" w:hAnsi="Cambria" w:cs="Arial"/>
                <w:iCs/>
                <w:sz w:val="21"/>
                <w:szCs w:val="21"/>
              </w:rPr>
              <w:lastRenderedPageBreak/>
              <w:t>2.2</w:t>
            </w:r>
          </w:p>
        </w:tc>
        <w:tc>
          <w:tcPr>
            <w:tcW w:w="851" w:type="dxa"/>
            <w:vMerge/>
            <w:vAlign w:val="center"/>
          </w:tcPr>
          <w:p w14:paraId="22A993D2" w14:textId="77777777" w:rsidR="009A142C" w:rsidRDefault="009A142C" w:rsidP="009A142C">
            <w:pPr>
              <w:jc w:val="center"/>
              <w:rPr>
                <w:rFonts w:ascii="Cambria" w:hAnsi="Cambria" w:cs="Arial"/>
                <w:iCs/>
                <w:sz w:val="21"/>
                <w:szCs w:val="21"/>
              </w:rPr>
            </w:pPr>
          </w:p>
        </w:tc>
        <w:tc>
          <w:tcPr>
            <w:tcW w:w="1559" w:type="dxa"/>
            <w:vMerge/>
            <w:vAlign w:val="center"/>
          </w:tcPr>
          <w:p w14:paraId="5E9894F0" w14:textId="77777777" w:rsidR="009A142C" w:rsidRPr="00B1785C" w:rsidRDefault="009A142C" w:rsidP="009A142C">
            <w:pPr>
              <w:rPr>
                <w:rFonts w:ascii="Cambria" w:hAnsi="Cambria" w:cs="Arial"/>
                <w:iCs/>
                <w:sz w:val="21"/>
                <w:szCs w:val="21"/>
              </w:rPr>
            </w:pPr>
          </w:p>
        </w:tc>
        <w:tc>
          <w:tcPr>
            <w:tcW w:w="1134" w:type="dxa"/>
            <w:vAlign w:val="center"/>
          </w:tcPr>
          <w:p w14:paraId="1E969720" w14:textId="79777119" w:rsidR="009A142C" w:rsidRDefault="009A142C" w:rsidP="009A142C">
            <w:pPr>
              <w:jc w:val="center"/>
              <w:rPr>
                <w:rFonts w:ascii="Cambria" w:hAnsi="Cambria" w:cs="Arial"/>
                <w:iCs/>
                <w:sz w:val="21"/>
                <w:szCs w:val="21"/>
              </w:rPr>
            </w:pPr>
            <w:r>
              <w:rPr>
                <w:rFonts w:ascii="Cambria" w:hAnsi="Cambria" w:cs="Arial"/>
                <w:iCs/>
                <w:sz w:val="21"/>
                <w:szCs w:val="21"/>
              </w:rPr>
              <w:t xml:space="preserve">50 unisex or 25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25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31</w:t>
            </w:r>
          </w:p>
        </w:tc>
        <w:tc>
          <w:tcPr>
            <w:tcW w:w="1105" w:type="dxa"/>
            <w:vMerge/>
            <w:vAlign w:val="center"/>
          </w:tcPr>
          <w:p w14:paraId="12307B99" w14:textId="77777777" w:rsidR="009A142C" w:rsidRDefault="009A142C" w:rsidP="009A142C">
            <w:pPr>
              <w:jc w:val="center"/>
              <w:rPr>
                <w:rFonts w:ascii="Cambria" w:hAnsi="Cambria" w:cs="Arial"/>
                <w:iCs/>
                <w:sz w:val="21"/>
                <w:szCs w:val="21"/>
              </w:rPr>
            </w:pPr>
          </w:p>
        </w:tc>
        <w:tc>
          <w:tcPr>
            <w:tcW w:w="709" w:type="dxa"/>
            <w:noWrap/>
            <w:vAlign w:val="center"/>
          </w:tcPr>
          <w:p w14:paraId="69024F4E" w14:textId="601A551A" w:rsidR="009A142C" w:rsidRPr="00D65CED" w:rsidRDefault="009A142C" w:rsidP="009A142C">
            <w:pPr>
              <w:jc w:val="center"/>
              <w:rPr>
                <w:rFonts w:ascii="Cambria" w:hAnsi="Cambria" w:cs="Arial"/>
                <w:iCs/>
                <w:sz w:val="21"/>
                <w:szCs w:val="21"/>
              </w:rPr>
            </w:pPr>
            <w:r>
              <w:rPr>
                <w:rFonts w:ascii="Cambria" w:hAnsi="Cambria" w:cs="Arial"/>
                <w:iCs/>
                <w:sz w:val="21"/>
                <w:szCs w:val="21"/>
              </w:rPr>
              <w:t>2.2</w:t>
            </w:r>
          </w:p>
        </w:tc>
        <w:tc>
          <w:tcPr>
            <w:tcW w:w="1701" w:type="dxa"/>
            <w:vMerge/>
            <w:noWrap/>
            <w:vAlign w:val="center"/>
          </w:tcPr>
          <w:p w14:paraId="18A9626B" w14:textId="77777777" w:rsidR="009A142C" w:rsidRPr="00D65CED" w:rsidRDefault="009A142C" w:rsidP="009A142C">
            <w:pPr>
              <w:jc w:val="center"/>
              <w:rPr>
                <w:rFonts w:ascii="Cambria" w:hAnsi="Cambria" w:cs="Arial"/>
                <w:iCs/>
                <w:sz w:val="21"/>
                <w:szCs w:val="21"/>
              </w:rPr>
            </w:pPr>
          </w:p>
        </w:tc>
        <w:tc>
          <w:tcPr>
            <w:tcW w:w="992" w:type="dxa"/>
            <w:noWrap/>
            <w:vAlign w:val="center"/>
          </w:tcPr>
          <w:p w14:paraId="353158BF"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412661DE" w14:textId="77777777" w:rsidR="009A142C" w:rsidRPr="00D65CED" w:rsidRDefault="009A142C" w:rsidP="009A142C">
            <w:pPr>
              <w:jc w:val="center"/>
              <w:rPr>
                <w:rFonts w:ascii="Cambria" w:hAnsi="Cambria" w:cs="Arial"/>
                <w:iCs/>
                <w:sz w:val="21"/>
                <w:szCs w:val="21"/>
              </w:rPr>
            </w:pPr>
          </w:p>
        </w:tc>
      </w:tr>
      <w:tr w:rsidR="009A142C" w:rsidRPr="00D65CED" w14:paraId="7BD21E6D" w14:textId="77777777" w:rsidTr="00FD2E95">
        <w:trPr>
          <w:trHeight w:val="420"/>
        </w:trPr>
        <w:tc>
          <w:tcPr>
            <w:tcW w:w="562" w:type="dxa"/>
            <w:vAlign w:val="center"/>
          </w:tcPr>
          <w:p w14:paraId="564380B1" w14:textId="3FD48A96" w:rsidR="009A142C" w:rsidRDefault="009A142C" w:rsidP="009A142C">
            <w:pPr>
              <w:jc w:val="center"/>
              <w:rPr>
                <w:rFonts w:ascii="Cambria" w:hAnsi="Cambria" w:cs="Arial"/>
                <w:iCs/>
                <w:sz w:val="21"/>
                <w:szCs w:val="21"/>
              </w:rPr>
            </w:pPr>
            <w:r>
              <w:rPr>
                <w:rFonts w:ascii="Cambria" w:hAnsi="Cambria" w:cs="Arial"/>
                <w:iCs/>
                <w:sz w:val="21"/>
                <w:szCs w:val="21"/>
              </w:rPr>
              <w:t>2.3</w:t>
            </w:r>
          </w:p>
        </w:tc>
        <w:tc>
          <w:tcPr>
            <w:tcW w:w="851" w:type="dxa"/>
            <w:vMerge/>
            <w:vAlign w:val="center"/>
          </w:tcPr>
          <w:p w14:paraId="76ACF471" w14:textId="77777777" w:rsidR="009A142C" w:rsidRDefault="009A142C" w:rsidP="009A142C">
            <w:pPr>
              <w:jc w:val="center"/>
              <w:rPr>
                <w:rFonts w:ascii="Cambria" w:hAnsi="Cambria" w:cs="Arial"/>
                <w:iCs/>
                <w:sz w:val="21"/>
                <w:szCs w:val="21"/>
              </w:rPr>
            </w:pPr>
          </w:p>
        </w:tc>
        <w:tc>
          <w:tcPr>
            <w:tcW w:w="1559" w:type="dxa"/>
            <w:vMerge/>
            <w:vAlign w:val="center"/>
          </w:tcPr>
          <w:p w14:paraId="642A93B3" w14:textId="77777777" w:rsidR="009A142C" w:rsidRPr="00B1785C" w:rsidRDefault="009A142C" w:rsidP="009A142C">
            <w:pPr>
              <w:rPr>
                <w:rFonts w:ascii="Cambria" w:hAnsi="Cambria" w:cs="Arial"/>
                <w:iCs/>
                <w:sz w:val="21"/>
                <w:szCs w:val="21"/>
              </w:rPr>
            </w:pPr>
          </w:p>
        </w:tc>
        <w:tc>
          <w:tcPr>
            <w:tcW w:w="1134" w:type="dxa"/>
            <w:vAlign w:val="center"/>
          </w:tcPr>
          <w:p w14:paraId="50713595" w14:textId="3EDBC379" w:rsidR="009A142C" w:rsidRDefault="009A142C" w:rsidP="009A142C">
            <w:pPr>
              <w:jc w:val="center"/>
              <w:rPr>
                <w:rFonts w:ascii="Cambria" w:hAnsi="Cambria" w:cs="Arial"/>
                <w:iCs/>
                <w:sz w:val="21"/>
                <w:szCs w:val="21"/>
              </w:rPr>
            </w:pPr>
            <w:r>
              <w:rPr>
                <w:rFonts w:ascii="Cambria" w:hAnsi="Cambria" w:cs="Arial"/>
                <w:iCs/>
                <w:sz w:val="21"/>
                <w:szCs w:val="21"/>
              </w:rPr>
              <w:t xml:space="preserve">50 unisex or 25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25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33</w:t>
            </w:r>
          </w:p>
        </w:tc>
        <w:tc>
          <w:tcPr>
            <w:tcW w:w="1105" w:type="dxa"/>
            <w:vMerge/>
            <w:vAlign w:val="center"/>
          </w:tcPr>
          <w:p w14:paraId="22218320" w14:textId="77777777" w:rsidR="009A142C" w:rsidRDefault="009A142C" w:rsidP="009A142C">
            <w:pPr>
              <w:jc w:val="center"/>
              <w:rPr>
                <w:rFonts w:ascii="Cambria" w:hAnsi="Cambria" w:cs="Arial"/>
                <w:iCs/>
                <w:sz w:val="21"/>
                <w:szCs w:val="21"/>
              </w:rPr>
            </w:pPr>
          </w:p>
        </w:tc>
        <w:tc>
          <w:tcPr>
            <w:tcW w:w="709" w:type="dxa"/>
            <w:noWrap/>
            <w:vAlign w:val="center"/>
          </w:tcPr>
          <w:p w14:paraId="7AB02EF9" w14:textId="6D3FB902" w:rsidR="009A142C" w:rsidRPr="00D65CED" w:rsidRDefault="009A142C" w:rsidP="009A142C">
            <w:pPr>
              <w:jc w:val="center"/>
              <w:rPr>
                <w:rFonts w:ascii="Cambria" w:hAnsi="Cambria" w:cs="Arial"/>
                <w:iCs/>
                <w:sz w:val="21"/>
                <w:szCs w:val="21"/>
              </w:rPr>
            </w:pPr>
            <w:r>
              <w:rPr>
                <w:rFonts w:ascii="Cambria" w:hAnsi="Cambria" w:cs="Arial"/>
                <w:iCs/>
                <w:sz w:val="21"/>
                <w:szCs w:val="21"/>
              </w:rPr>
              <w:t>2.3</w:t>
            </w:r>
          </w:p>
        </w:tc>
        <w:tc>
          <w:tcPr>
            <w:tcW w:w="1701" w:type="dxa"/>
            <w:vMerge/>
            <w:noWrap/>
            <w:vAlign w:val="center"/>
          </w:tcPr>
          <w:p w14:paraId="54070A2E" w14:textId="77777777" w:rsidR="009A142C" w:rsidRPr="00D65CED" w:rsidRDefault="009A142C" w:rsidP="009A142C">
            <w:pPr>
              <w:jc w:val="center"/>
              <w:rPr>
                <w:rFonts w:ascii="Cambria" w:hAnsi="Cambria" w:cs="Arial"/>
                <w:iCs/>
                <w:sz w:val="21"/>
                <w:szCs w:val="21"/>
              </w:rPr>
            </w:pPr>
          </w:p>
        </w:tc>
        <w:tc>
          <w:tcPr>
            <w:tcW w:w="992" w:type="dxa"/>
            <w:noWrap/>
            <w:vAlign w:val="center"/>
          </w:tcPr>
          <w:p w14:paraId="2D1E6CFD"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0347FD6E" w14:textId="77777777" w:rsidR="009A142C" w:rsidRPr="00D65CED" w:rsidRDefault="009A142C" w:rsidP="009A142C">
            <w:pPr>
              <w:jc w:val="center"/>
              <w:rPr>
                <w:rFonts w:ascii="Cambria" w:hAnsi="Cambria" w:cs="Arial"/>
                <w:iCs/>
                <w:sz w:val="21"/>
                <w:szCs w:val="21"/>
              </w:rPr>
            </w:pPr>
          </w:p>
        </w:tc>
      </w:tr>
      <w:tr w:rsidR="009A142C" w:rsidRPr="00D65CED" w14:paraId="0056F258" w14:textId="77777777" w:rsidTr="00FD2E95">
        <w:trPr>
          <w:trHeight w:val="420"/>
        </w:trPr>
        <w:tc>
          <w:tcPr>
            <w:tcW w:w="562" w:type="dxa"/>
            <w:vAlign w:val="center"/>
          </w:tcPr>
          <w:p w14:paraId="049AFF47" w14:textId="360745C7" w:rsidR="009A142C" w:rsidRDefault="009A142C" w:rsidP="009A142C">
            <w:pPr>
              <w:jc w:val="center"/>
              <w:rPr>
                <w:rFonts w:ascii="Cambria" w:hAnsi="Cambria" w:cs="Arial"/>
                <w:iCs/>
                <w:sz w:val="21"/>
                <w:szCs w:val="21"/>
              </w:rPr>
            </w:pPr>
            <w:r>
              <w:rPr>
                <w:rFonts w:ascii="Cambria" w:hAnsi="Cambria" w:cs="Arial"/>
                <w:iCs/>
                <w:sz w:val="21"/>
                <w:szCs w:val="21"/>
              </w:rPr>
              <w:t>2.4</w:t>
            </w:r>
          </w:p>
        </w:tc>
        <w:tc>
          <w:tcPr>
            <w:tcW w:w="851" w:type="dxa"/>
            <w:vMerge/>
            <w:vAlign w:val="center"/>
          </w:tcPr>
          <w:p w14:paraId="493FE849" w14:textId="77777777" w:rsidR="009A142C" w:rsidRDefault="009A142C" w:rsidP="009A142C">
            <w:pPr>
              <w:jc w:val="center"/>
              <w:rPr>
                <w:rFonts w:ascii="Cambria" w:hAnsi="Cambria" w:cs="Arial"/>
                <w:iCs/>
                <w:sz w:val="21"/>
                <w:szCs w:val="21"/>
              </w:rPr>
            </w:pPr>
          </w:p>
        </w:tc>
        <w:tc>
          <w:tcPr>
            <w:tcW w:w="1559" w:type="dxa"/>
            <w:vMerge/>
            <w:vAlign w:val="center"/>
          </w:tcPr>
          <w:p w14:paraId="33BF19C7" w14:textId="77777777" w:rsidR="009A142C" w:rsidRPr="00B1785C" w:rsidRDefault="009A142C" w:rsidP="009A142C">
            <w:pPr>
              <w:rPr>
                <w:rFonts w:ascii="Cambria" w:hAnsi="Cambria" w:cs="Arial"/>
                <w:iCs/>
                <w:sz w:val="21"/>
                <w:szCs w:val="21"/>
              </w:rPr>
            </w:pPr>
          </w:p>
        </w:tc>
        <w:tc>
          <w:tcPr>
            <w:tcW w:w="1134" w:type="dxa"/>
            <w:vAlign w:val="center"/>
          </w:tcPr>
          <w:p w14:paraId="454CB84A" w14:textId="62E6DAD4" w:rsidR="009A142C" w:rsidRDefault="009A142C" w:rsidP="009A142C">
            <w:pPr>
              <w:jc w:val="center"/>
              <w:rPr>
                <w:rFonts w:ascii="Cambria" w:hAnsi="Cambria" w:cs="Arial"/>
                <w:iCs/>
                <w:sz w:val="21"/>
                <w:szCs w:val="21"/>
              </w:rPr>
            </w:pPr>
            <w:r>
              <w:rPr>
                <w:rFonts w:ascii="Cambria" w:hAnsi="Cambria" w:cs="Arial"/>
                <w:iCs/>
                <w:sz w:val="21"/>
                <w:szCs w:val="21"/>
              </w:rPr>
              <w:t xml:space="preserve">80 unisex or 40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40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34</w:t>
            </w:r>
          </w:p>
        </w:tc>
        <w:tc>
          <w:tcPr>
            <w:tcW w:w="1105" w:type="dxa"/>
            <w:vMerge/>
            <w:vAlign w:val="center"/>
          </w:tcPr>
          <w:p w14:paraId="2B46D649" w14:textId="77777777" w:rsidR="009A142C" w:rsidRDefault="009A142C" w:rsidP="009A142C">
            <w:pPr>
              <w:jc w:val="center"/>
              <w:rPr>
                <w:rFonts w:ascii="Cambria" w:hAnsi="Cambria" w:cs="Arial"/>
                <w:iCs/>
                <w:sz w:val="21"/>
                <w:szCs w:val="21"/>
              </w:rPr>
            </w:pPr>
          </w:p>
        </w:tc>
        <w:tc>
          <w:tcPr>
            <w:tcW w:w="709" w:type="dxa"/>
            <w:noWrap/>
            <w:vAlign w:val="center"/>
          </w:tcPr>
          <w:p w14:paraId="57977B78" w14:textId="40A97784" w:rsidR="009A142C" w:rsidRPr="00D65CED" w:rsidRDefault="009A142C" w:rsidP="009A142C">
            <w:pPr>
              <w:jc w:val="center"/>
              <w:rPr>
                <w:rFonts w:ascii="Cambria" w:hAnsi="Cambria" w:cs="Arial"/>
                <w:iCs/>
                <w:sz w:val="21"/>
                <w:szCs w:val="21"/>
              </w:rPr>
            </w:pPr>
            <w:r>
              <w:rPr>
                <w:rFonts w:ascii="Cambria" w:hAnsi="Cambria" w:cs="Arial"/>
                <w:iCs/>
                <w:sz w:val="21"/>
                <w:szCs w:val="21"/>
              </w:rPr>
              <w:t>2.4</w:t>
            </w:r>
          </w:p>
        </w:tc>
        <w:tc>
          <w:tcPr>
            <w:tcW w:w="1701" w:type="dxa"/>
            <w:vMerge/>
            <w:noWrap/>
            <w:vAlign w:val="center"/>
          </w:tcPr>
          <w:p w14:paraId="69689956" w14:textId="77777777" w:rsidR="009A142C" w:rsidRPr="00D65CED" w:rsidRDefault="009A142C" w:rsidP="009A142C">
            <w:pPr>
              <w:jc w:val="center"/>
              <w:rPr>
                <w:rFonts w:ascii="Cambria" w:hAnsi="Cambria" w:cs="Arial"/>
                <w:iCs/>
                <w:sz w:val="21"/>
                <w:szCs w:val="21"/>
              </w:rPr>
            </w:pPr>
          </w:p>
        </w:tc>
        <w:tc>
          <w:tcPr>
            <w:tcW w:w="992" w:type="dxa"/>
            <w:noWrap/>
            <w:vAlign w:val="center"/>
          </w:tcPr>
          <w:p w14:paraId="6CCF63E9"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6B38E285" w14:textId="77777777" w:rsidR="009A142C" w:rsidRPr="00D65CED" w:rsidRDefault="009A142C" w:rsidP="009A142C">
            <w:pPr>
              <w:jc w:val="center"/>
              <w:rPr>
                <w:rFonts w:ascii="Cambria" w:hAnsi="Cambria" w:cs="Arial"/>
                <w:iCs/>
                <w:sz w:val="21"/>
                <w:szCs w:val="21"/>
              </w:rPr>
            </w:pPr>
          </w:p>
        </w:tc>
      </w:tr>
      <w:tr w:rsidR="009A142C" w:rsidRPr="00D65CED" w14:paraId="5D5B9692" w14:textId="77777777" w:rsidTr="00FD2E95">
        <w:trPr>
          <w:trHeight w:val="420"/>
        </w:trPr>
        <w:tc>
          <w:tcPr>
            <w:tcW w:w="562" w:type="dxa"/>
            <w:vAlign w:val="center"/>
          </w:tcPr>
          <w:p w14:paraId="6A35A94A" w14:textId="0CEFE563" w:rsidR="009A142C" w:rsidRDefault="009A142C" w:rsidP="009A142C">
            <w:pPr>
              <w:jc w:val="center"/>
              <w:rPr>
                <w:rFonts w:ascii="Cambria" w:hAnsi="Cambria" w:cs="Arial"/>
                <w:iCs/>
                <w:sz w:val="21"/>
                <w:szCs w:val="21"/>
              </w:rPr>
            </w:pPr>
            <w:r>
              <w:rPr>
                <w:rFonts w:ascii="Cambria" w:hAnsi="Cambria" w:cs="Arial"/>
                <w:iCs/>
                <w:sz w:val="21"/>
                <w:szCs w:val="21"/>
              </w:rPr>
              <w:t>2.5</w:t>
            </w:r>
          </w:p>
        </w:tc>
        <w:tc>
          <w:tcPr>
            <w:tcW w:w="851" w:type="dxa"/>
            <w:vMerge/>
            <w:vAlign w:val="center"/>
          </w:tcPr>
          <w:p w14:paraId="27AC7844" w14:textId="77777777" w:rsidR="009A142C" w:rsidRDefault="009A142C" w:rsidP="009A142C">
            <w:pPr>
              <w:jc w:val="center"/>
              <w:rPr>
                <w:rFonts w:ascii="Cambria" w:hAnsi="Cambria" w:cs="Arial"/>
                <w:iCs/>
                <w:sz w:val="21"/>
                <w:szCs w:val="21"/>
              </w:rPr>
            </w:pPr>
          </w:p>
        </w:tc>
        <w:tc>
          <w:tcPr>
            <w:tcW w:w="1559" w:type="dxa"/>
            <w:vMerge/>
            <w:vAlign w:val="center"/>
          </w:tcPr>
          <w:p w14:paraId="1E8E9043" w14:textId="77777777" w:rsidR="009A142C" w:rsidRPr="00B1785C" w:rsidRDefault="009A142C" w:rsidP="009A142C">
            <w:pPr>
              <w:rPr>
                <w:rFonts w:ascii="Cambria" w:hAnsi="Cambria" w:cs="Arial"/>
                <w:iCs/>
                <w:sz w:val="21"/>
                <w:szCs w:val="21"/>
              </w:rPr>
            </w:pPr>
          </w:p>
        </w:tc>
        <w:tc>
          <w:tcPr>
            <w:tcW w:w="1134" w:type="dxa"/>
            <w:vAlign w:val="center"/>
          </w:tcPr>
          <w:p w14:paraId="5E411FB9" w14:textId="481429C6" w:rsidR="009A142C" w:rsidRDefault="009A142C" w:rsidP="009A142C">
            <w:pPr>
              <w:jc w:val="center"/>
              <w:rPr>
                <w:rFonts w:ascii="Cambria" w:hAnsi="Cambria" w:cs="Arial"/>
                <w:iCs/>
                <w:sz w:val="21"/>
                <w:szCs w:val="21"/>
              </w:rPr>
            </w:pPr>
            <w:r>
              <w:rPr>
                <w:rFonts w:ascii="Cambria" w:hAnsi="Cambria" w:cs="Arial"/>
                <w:iCs/>
                <w:sz w:val="21"/>
                <w:szCs w:val="21"/>
              </w:rPr>
              <w:t xml:space="preserve">70 unisex or 35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35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35</w:t>
            </w:r>
          </w:p>
        </w:tc>
        <w:tc>
          <w:tcPr>
            <w:tcW w:w="1105" w:type="dxa"/>
            <w:vMerge/>
            <w:vAlign w:val="center"/>
          </w:tcPr>
          <w:p w14:paraId="036ADDB1" w14:textId="77777777" w:rsidR="009A142C" w:rsidRDefault="009A142C" w:rsidP="009A142C">
            <w:pPr>
              <w:jc w:val="center"/>
              <w:rPr>
                <w:rFonts w:ascii="Cambria" w:hAnsi="Cambria" w:cs="Arial"/>
                <w:iCs/>
                <w:sz w:val="21"/>
                <w:szCs w:val="21"/>
              </w:rPr>
            </w:pPr>
          </w:p>
        </w:tc>
        <w:tc>
          <w:tcPr>
            <w:tcW w:w="709" w:type="dxa"/>
            <w:noWrap/>
            <w:vAlign w:val="center"/>
          </w:tcPr>
          <w:p w14:paraId="35C78ED7" w14:textId="405ACB1C" w:rsidR="009A142C" w:rsidRPr="00D65CED" w:rsidRDefault="009A142C" w:rsidP="009A142C">
            <w:pPr>
              <w:jc w:val="center"/>
              <w:rPr>
                <w:rFonts w:ascii="Cambria" w:hAnsi="Cambria" w:cs="Arial"/>
                <w:iCs/>
                <w:sz w:val="21"/>
                <w:szCs w:val="21"/>
              </w:rPr>
            </w:pPr>
            <w:r>
              <w:rPr>
                <w:rFonts w:ascii="Cambria" w:hAnsi="Cambria" w:cs="Arial"/>
                <w:iCs/>
                <w:sz w:val="21"/>
                <w:szCs w:val="21"/>
              </w:rPr>
              <w:t>2.5</w:t>
            </w:r>
          </w:p>
        </w:tc>
        <w:tc>
          <w:tcPr>
            <w:tcW w:w="1701" w:type="dxa"/>
            <w:vMerge/>
            <w:noWrap/>
            <w:vAlign w:val="center"/>
          </w:tcPr>
          <w:p w14:paraId="43BFA925" w14:textId="77777777" w:rsidR="009A142C" w:rsidRPr="00D65CED" w:rsidRDefault="009A142C" w:rsidP="009A142C">
            <w:pPr>
              <w:jc w:val="center"/>
              <w:rPr>
                <w:rFonts w:ascii="Cambria" w:hAnsi="Cambria" w:cs="Arial"/>
                <w:iCs/>
                <w:sz w:val="21"/>
                <w:szCs w:val="21"/>
              </w:rPr>
            </w:pPr>
          </w:p>
        </w:tc>
        <w:tc>
          <w:tcPr>
            <w:tcW w:w="992" w:type="dxa"/>
            <w:noWrap/>
            <w:vAlign w:val="center"/>
          </w:tcPr>
          <w:p w14:paraId="2AC8BE85"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7241B221" w14:textId="77777777" w:rsidR="009A142C" w:rsidRPr="00D65CED" w:rsidRDefault="009A142C" w:rsidP="009A142C">
            <w:pPr>
              <w:jc w:val="center"/>
              <w:rPr>
                <w:rFonts w:ascii="Cambria" w:hAnsi="Cambria" w:cs="Arial"/>
                <w:iCs/>
                <w:sz w:val="21"/>
                <w:szCs w:val="21"/>
              </w:rPr>
            </w:pPr>
          </w:p>
        </w:tc>
      </w:tr>
      <w:tr w:rsidR="009A142C" w:rsidRPr="00D65CED" w14:paraId="508C99F6" w14:textId="77777777" w:rsidTr="00FD2E95">
        <w:trPr>
          <w:trHeight w:val="420"/>
        </w:trPr>
        <w:tc>
          <w:tcPr>
            <w:tcW w:w="562" w:type="dxa"/>
            <w:vAlign w:val="center"/>
          </w:tcPr>
          <w:p w14:paraId="3DF8A679" w14:textId="44B5F99F" w:rsidR="009A142C" w:rsidRDefault="009A142C" w:rsidP="009A142C">
            <w:pPr>
              <w:jc w:val="center"/>
              <w:rPr>
                <w:rFonts w:ascii="Cambria" w:hAnsi="Cambria" w:cs="Arial"/>
                <w:iCs/>
                <w:sz w:val="21"/>
                <w:szCs w:val="21"/>
              </w:rPr>
            </w:pPr>
            <w:r>
              <w:rPr>
                <w:rFonts w:ascii="Cambria" w:hAnsi="Cambria" w:cs="Arial"/>
                <w:iCs/>
                <w:sz w:val="21"/>
                <w:szCs w:val="21"/>
              </w:rPr>
              <w:t>2.6</w:t>
            </w:r>
          </w:p>
        </w:tc>
        <w:tc>
          <w:tcPr>
            <w:tcW w:w="851" w:type="dxa"/>
            <w:vMerge/>
            <w:vAlign w:val="center"/>
          </w:tcPr>
          <w:p w14:paraId="07173D23" w14:textId="77777777" w:rsidR="009A142C" w:rsidRDefault="009A142C" w:rsidP="009A142C">
            <w:pPr>
              <w:jc w:val="center"/>
              <w:rPr>
                <w:rFonts w:ascii="Cambria" w:hAnsi="Cambria" w:cs="Arial"/>
                <w:iCs/>
                <w:sz w:val="21"/>
                <w:szCs w:val="21"/>
              </w:rPr>
            </w:pPr>
          </w:p>
        </w:tc>
        <w:tc>
          <w:tcPr>
            <w:tcW w:w="1559" w:type="dxa"/>
            <w:vMerge/>
            <w:vAlign w:val="center"/>
          </w:tcPr>
          <w:p w14:paraId="21911EA4" w14:textId="77777777" w:rsidR="009A142C" w:rsidRPr="00B1785C" w:rsidRDefault="009A142C" w:rsidP="009A142C">
            <w:pPr>
              <w:rPr>
                <w:rFonts w:ascii="Cambria" w:hAnsi="Cambria" w:cs="Arial"/>
                <w:iCs/>
                <w:sz w:val="21"/>
                <w:szCs w:val="21"/>
              </w:rPr>
            </w:pPr>
          </w:p>
        </w:tc>
        <w:tc>
          <w:tcPr>
            <w:tcW w:w="1134" w:type="dxa"/>
            <w:vAlign w:val="center"/>
          </w:tcPr>
          <w:p w14:paraId="57513286" w14:textId="44DC1731" w:rsidR="009A142C" w:rsidRDefault="009A142C" w:rsidP="009A142C">
            <w:pPr>
              <w:jc w:val="center"/>
              <w:rPr>
                <w:rFonts w:ascii="Cambria" w:hAnsi="Cambria" w:cs="Arial"/>
                <w:iCs/>
                <w:sz w:val="21"/>
                <w:szCs w:val="21"/>
              </w:rPr>
            </w:pPr>
            <w:r>
              <w:rPr>
                <w:rFonts w:ascii="Cambria" w:hAnsi="Cambria" w:cs="Arial"/>
                <w:iCs/>
                <w:sz w:val="21"/>
                <w:szCs w:val="21"/>
              </w:rPr>
              <w:t xml:space="preserve">40 unisex or 20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20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36</w:t>
            </w:r>
          </w:p>
        </w:tc>
        <w:tc>
          <w:tcPr>
            <w:tcW w:w="1105" w:type="dxa"/>
            <w:vMerge/>
            <w:vAlign w:val="center"/>
          </w:tcPr>
          <w:p w14:paraId="610C1A51" w14:textId="77777777" w:rsidR="009A142C" w:rsidRDefault="009A142C" w:rsidP="009A142C">
            <w:pPr>
              <w:jc w:val="center"/>
              <w:rPr>
                <w:rFonts w:ascii="Cambria" w:hAnsi="Cambria" w:cs="Arial"/>
                <w:iCs/>
                <w:sz w:val="21"/>
                <w:szCs w:val="21"/>
              </w:rPr>
            </w:pPr>
          </w:p>
        </w:tc>
        <w:tc>
          <w:tcPr>
            <w:tcW w:w="709" w:type="dxa"/>
            <w:noWrap/>
            <w:vAlign w:val="center"/>
          </w:tcPr>
          <w:p w14:paraId="285A74E3" w14:textId="762EC7F0" w:rsidR="009A142C" w:rsidRPr="00D65CED" w:rsidRDefault="009A142C" w:rsidP="009A142C">
            <w:pPr>
              <w:jc w:val="center"/>
              <w:rPr>
                <w:rFonts w:ascii="Cambria" w:hAnsi="Cambria" w:cs="Arial"/>
                <w:iCs/>
                <w:sz w:val="21"/>
                <w:szCs w:val="21"/>
              </w:rPr>
            </w:pPr>
            <w:r>
              <w:rPr>
                <w:rFonts w:ascii="Cambria" w:hAnsi="Cambria" w:cs="Arial"/>
                <w:iCs/>
                <w:sz w:val="21"/>
                <w:szCs w:val="21"/>
              </w:rPr>
              <w:t>2.6</w:t>
            </w:r>
          </w:p>
        </w:tc>
        <w:tc>
          <w:tcPr>
            <w:tcW w:w="1701" w:type="dxa"/>
            <w:vMerge/>
            <w:noWrap/>
            <w:vAlign w:val="center"/>
          </w:tcPr>
          <w:p w14:paraId="3142EBAD" w14:textId="77777777" w:rsidR="009A142C" w:rsidRPr="00D65CED" w:rsidRDefault="009A142C" w:rsidP="009A142C">
            <w:pPr>
              <w:jc w:val="center"/>
              <w:rPr>
                <w:rFonts w:ascii="Cambria" w:hAnsi="Cambria" w:cs="Arial"/>
                <w:iCs/>
                <w:sz w:val="21"/>
                <w:szCs w:val="21"/>
              </w:rPr>
            </w:pPr>
          </w:p>
        </w:tc>
        <w:tc>
          <w:tcPr>
            <w:tcW w:w="992" w:type="dxa"/>
            <w:noWrap/>
            <w:vAlign w:val="center"/>
          </w:tcPr>
          <w:p w14:paraId="6F582310"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23460723" w14:textId="77777777" w:rsidR="009A142C" w:rsidRPr="00D65CED" w:rsidRDefault="009A142C" w:rsidP="009A142C">
            <w:pPr>
              <w:jc w:val="center"/>
              <w:rPr>
                <w:rFonts w:ascii="Cambria" w:hAnsi="Cambria" w:cs="Arial"/>
                <w:iCs/>
                <w:sz w:val="21"/>
                <w:szCs w:val="21"/>
              </w:rPr>
            </w:pPr>
          </w:p>
        </w:tc>
      </w:tr>
      <w:tr w:rsidR="009A142C" w:rsidRPr="00D65CED" w14:paraId="00368040" w14:textId="77777777" w:rsidTr="00FD2E95">
        <w:trPr>
          <w:trHeight w:val="420"/>
        </w:trPr>
        <w:tc>
          <w:tcPr>
            <w:tcW w:w="562" w:type="dxa"/>
            <w:vAlign w:val="center"/>
          </w:tcPr>
          <w:p w14:paraId="5BA29C47" w14:textId="2C33C8AB" w:rsidR="009A142C" w:rsidRDefault="009A142C" w:rsidP="009A142C">
            <w:pPr>
              <w:jc w:val="center"/>
              <w:rPr>
                <w:rFonts w:ascii="Cambria" w:hAnsi="Cambria" w:cs="Arial"/>
                <w:iCs/>
                <w:sz w:val="21"/>
                <w:szCs w:val="21"/>
              </w:rPr>
            </w:pPr>
            <w:r>
              <w:rPr>
                <w:rFonts w:ascii="Cambria" w:hAnsi="Cambria" w:cs="Arial"/>
                <w:iCs/>
                <w:sz w:val="21"/>
                <w:szCs w:val="21"/>
              </w:rPr>
              <w:t>2.7</w:t>
            </w:r>
          </w:p>
        </w:tc>
        <w:tc>
          <w:tcPr>
            <w:tcW w:w="851" w:type="dxa"/>
            <w:vMerge/>
            <w:vAlign w:val="center"/>
          </w:tcPr>
          <w:p w14:paraId="085249DB" w14:textId="77777777" w:rsidR="009A142C" w:rsidRDefault="009A142C" w:rsidP="009A142C">
            <w:pPr>
              <w:jc w:val="center"/>
              <w:rPr>
                <w:rFonts w:ascii="Cambria" w:hAnsi="Cambria" w:cs="Arial"/>
                <w:iCs/>
                <w:sz w:val="21"/>
                <w:szCs w:val="21"/>
              </w:rPr>
            </w:pPr>
          </w:p>
        </w:tc>
        <w:tc>
          <w:tcPr>
            <w:tcW w:w="1559" w:type="dxa"/>
            <w:vMerge/>
            <w:vAlign w:val="center"/>
          </w:tcPr>
          <w:p w14:paraId="57E805EA" w14:textId="77777777" w:rsidR="009A142C" w:rsidRPr="00B1785C" w:rsidRDefault="009A142C" w:rsidP="009A142C">
            <w:pPr>
              <w:rPr>
                <w:rFonts w:ascii="Cambria" w:hAnsi="Cambria" w:cs="Arial"/>
                <w:iCs/>
                <w:sz w:val="21"/>
                <w:szCs w:val="21"/>
              </w:rPr>
            </w:pPr>
          </w:p>
        </w:tc>
        <w:tc>
          <w:tcPr>
            <w:tcW w:w="1134" w:type="dxa"/>
            <w:vAlign w:val="center"/>
          </w:tcPr>
          <w:p w14:paraId="7B37B40D" w14:textId="288CF59D" w:rsidR="009A142C" w:rsidRDefault="009A142C" w:rsidP="009A142C">
            <w:pPr>
              <w:jc w:val="center"/>
              <w:rPr>
                <w:rFonts w:ascii="Cambria" w:hAnsi="Cambria" w:cs="Arial"/>
                <w:iCs/>
                <w:sz w:val="21"/>
                <w:szCs w:val="21"/>
              </w:rPr>
            </w:pPr>
            <w:r>
              <w:rPr>
                <w:rFonts w:ascii="Cambria" w:hAnsi="Cambria" w:cs="Arial"/>
                <w:iCs/>
                <w:sz w:val="21"/>
                <w:szCs w:val="21"/>
              </w:rPr>
              <w:t xml:space="preserve">30 unisex or 15 </w:t>
            </w:r>
            <w:proofErr w:type="spellStart"/>
            <w:r>
              <w:rPr>
                <w:rFonts w:ascii="Cambria" w:hAnsi="Cambria" w:cs="Arial"/>
                <w:iCs/>
                <w:sz w:val="21"/>
                <w:szCs w:val="21"/>
              </w:rPr>
              <w:t>male</w:t>
            </w:r>
            <w:proofErr w:type="spellEnd"/>
            <w:r>
              <w:rPr>
                <w:rFonts w:ascii="Cambria" w:hAnsi="Cambria" w:cs="Arial"/>
                <w:iCs/>
                <w:sz w:val="21"/>
                <w:szCs w:val="21"/>
              </w:rPr>
              <w:t xml:space="preserve"> </w:t>
            </w:r>
            <w:proofErr w:type="spellStart"/>
            <w:r>
              <w:rPr>
                <w:rFonts w:ascii="Cambria" w:hAnsi="Cambria" w:cs="Arial"/>
                <w:iCs/>
                <w:sz w:val="21"/>
                <w:szCs w:val="21"/>
              </w:rPr>
              <w:t>and</w:t>
            </w:r>
            <w:proofErr w:type="spellEnd"/>
            <w:r>
              <w:rPr>
                <w:rFonts w:ascii="Cambria" w:hAnsi="Cambria" w:cs="Arial"/>
                <w:iCs/>
                <w:sz w:val="21"/>
                <w:szCs w:val="21"/>
              </w:rPr>
              <w:t xml:space="preserve"> 15 </w:t>
            </w:r>
            <w:proofErr w:type="spellStart"/>
            <w:r>
              <w:rPr>
                <w:rFonts w:ascii="Cambria" w:hAnsi="Cambria" w:cs="Arial"/>
                <w:iCs/>
                <w:sz w:val="21"/>
                <w:szCs w:val="21"/>
              </w:rPr>
              <w:t>female</w:t>
            </w:r>
            <w:proofErr w:type="spellEnd"/>
            <w:r>
              <w:rPr>
                <w:rFonts w:ascii="Cambria" w:hAnsi="Cambria" w:cs="Arial"/>
                <w:iCs/>
                <w:sz w:val="21"/>
                <w:szCs w:val="21"/>
              </w:rPr>
              <w:t xml:space="preserve">, </w:t>
            </w:r>
            <w:proofErr w:type="spellStart"/>
            <w:r>
              <w:rPr>
                <w:rFonts w:ascii="Cambria" w:hAnsi="Cambria" w:cs="Arial"/>
                <w:iCs/>
                <w:sz w:val="21"/>
                <w:szCs w:val="21"/>
              </w:rPr>
              <w:t>size</w:t>
            </w:r>
            <w:proofErr w:type="spellEnd"/>
            <w:r>
              <w:rPr>
                <w:rFonts w:ascii="Cambria" w:hAnsi="Cambria" w:cs="Arial"/>
                <w:iCs/>
                <w:sz w:val="21"/>
                <w:szCs w:val="21"/>
              </w:rPr>
              <w:t xml:space="preserve"> 37</w:t>
            </w:r>
          </w:p>
        </w:tc>
        <w:tc>
          <w:tcPr>
            <w:tcW w:w="1105" w:type="dxa"/>
            <w:vMerge/>
            <w:vAlign w:val="center"/>
          </w:tcPr>
          <w:p w14:paraId="230352F5" w14:textId="77777777" w:rsidR="009A142C" w:rsidRDefault="009A142C" w:rsidP="009A142C">
            <w:pPr>
              <w:jc w:val="center"/>
              <w:rPr>
                <w:rFonts w:ascii="Cambria" w:hAnsi="Cambria" w:cs="Arial"/>
                <w:iCs/>
                <w:sz w:val="21"/>
                <w:szCs w:val="21"/>
              </w:rPr>
            </w:pPr>
          </w:p>
        </w:tc>
        <w:tc>
          <w:tcPr>
            <w:tcW w:w="709" w:type="dxa"/>
            <w:noWrap/>
            <w:vAlign w:val="center"/>
          </w:tcPr>
          <w:p w14:paraId="51923A9F" w14:textId="7BB92910" w:rsidR="009A142C" w:rsidRPr="00D65CED" w:rsidRDefault="009A142C" w:rsidP="009A142C">
            <w:pPr>
              <w:jc w:val="center"/>
              <w:rPr>
                <w:rFonts w:ascii="Cambria" w:hAnsi="Cambria" w:cs="Arial"/>
                <w:iCs/>
                <w:sz w:val="21"/>
                <w:szCs w:val="21"/>
              </w:rPr>
            </w:pPr>
            <w:r>
              <w:rPr>
                <w:rFonts w:ascii="Cambria" w:hAnsi="Cambria" w:cs="Arial"/>
                <w:iCs/>
                <w:sz w:val="21"/>
                <w:szCs w:val="21"/>
              </w:rPr>
              <w:t>2.7</w:t>
            </w:r>
          </w:p>
        </w:tc>
        <w:tc>
          <w:tcPr>
            <w:tcW w:w="1701" w:type="dxa"/>
            <w:vMerge/>
            <w:noWrap/>
            <w:vAlign w:val="center"/>
          </w:tcPr>
          <w:p w14:paraId="71DFD9BF" w14:textId="77777777" w:rsidR="009A142C" w:rsidRPr="00D65CED" w:rsidRDefault="009A142C" w:rsidP="009A142C">
            <w:pPr>
              <w:jc w:val="center"/>
              <w:rPr>
                <w:rFonts w:ascii="Cambria" w:hAnsi="Cambria" w:cs="Arial"/>
                <w:iCs/>
                <w:sz w:val="21"/>
                <w:szCs w:val="21"/>
              </w:rPr>
            </w:pPr>
          </w:p>
        </w:tc>
        <w:tc>
          <w:tcPr>
            <w:tcW w:w="992" w:type="dxa"/>
            <w:noWrap/>
            <w:vAlign w:val="center"/>
          </w:tcPr>
          <w:p w14:paraId="33B17B7C" w14:textId="77777777" w:rsidR="009A142C" w:rsidRPr="00D65CED" w:rsidRDefault="009A142C" w:rsidP="009A142C">
            <w:pPr>
              <w:jc w:val="center"/>
              <w:rPr>
                <w:rFonts w:ascii="Cambria" w:hAnsi="Cambria" w:cs="Arial"/>
                <w:iCs/>
                <w:sz w:val="21"/>
                <w:szCs w:val="21"/>
              </w:rPr>
            </w:pPr>
          </w:p>
        </w:tc>
        <w:tc>
          <w:tcPr>
            <w:tcW w:w="1099" w:type="dxa"/>
            <w:vMerge/>
            <w:noWrap/>
            <w:vAlign w:val="center"/>
          </w:tcPr>
          <w:p w14:paraId="3ADB0AB4" w14:textId="77777777" w:rsidR="009A142C" w:rsidRPr="00D65CED" w:rsidRDefault="009A142C" w:rsidP="009A142C">
            <w:pPr>
              <w:jc w:val="center"/>
              <w:rPr>
                <w:rFonts w:ascii="Cambria" w:hAnsi="Cambria" w:cs="Arial"/>
                <w:iCs/>
                <w:sz w:val="21"/>
                <w:szCs w:val="21"/>
              </w:rPr>
            </w:pPr>
          </w:p>
        </w:tc>
      </w:tr>
    </w:tbl>
    <w:p w14:paraId="7D2D698D" w14:textId="77777777" w:rsidR="00D65CED" w:rsidRPr="00D65CED" w:rsidRDefault="00D65CED" w:rsidP="00D65CED">
      <w:pPr>
        <w:spacing w:after="0" w:line="240" w:lineRule="auto"/>
        <w:ind w:firstLine="708"/>
        <w:jc w:val="center"/>
        <w:rPr>
          <w:rFonts w:ascii="Cambria" w:eastAsia="Calibri" w:hAnsi="Cambria" w:cs="Arial"/>
          <w:i/>
          <w:sz w:val="21"/>
          <w:szCs w:val="21"/>
        </w:rPr>
      </w:pPr>
    </w:p>
    <w:p w14:paraId="52375316" w14:textId="77777777" w:rsidR="00D65CED" w:rsidRPr="00D65CED" w:rsidRDefault="00D65CED" w:rsidP="00D65CED">
      <w:pPr>
        <w:spacing w:after="0" w:line="240" w:lineRule="auto"/>
        <w:ind w:firstLine="708"/>
        <w:jc w:val="center"/>
        <w:rPr>
          <w:rFonts w:ascii="Cambria" w:eastAsia="Calibri" w:hAnsi="Cambria" w:cs="Arial"/>
          <w:i/>
          <w:sz w:val="21"/>
          <w:szCs w:val="21"/>
        </w:rPr>
      </w:pPr>
      <w:r w:rsidRPr="00D65CED">
        <w:rPr>
          <w:rFonts w:ascii="Cambria" w:eastAsia="Calibri" w:hAnsi="Cambria" w:cs="Arial"/>
          <w:i/>
          <w:sz w:val="21"/>
          <w:szCs w:val="21"/>
        </w:rPr>
        <w:t>_________________________________________________</w:t>
      </w:r>
    </w:p>
    <w:p w14:paraId="2F7B5F6A" w14:textId="77777777" w:rsidR="00D65CED" w:rsidRPr="00FD2E95" w:rsidRDefault="00D65CED" w:rsidP="00D65CED">
      <w:pPr>
        <w:spacing w:after="0" w:line="240" w:lineRule="auto"/>
        <w:jc w:val="center"/>
        <w:rPr>
          <w:rFonts w:ascii="Cambria" w:eastAsia="Calibri" w:hAnsi="Cambria" w:cs="Arial"/>
          <w:i/>
          <w:sz w:val="21"/>
          <w:szCs w:val="21"/>
        </w:rPr>
      </w:pPr>
      <w:r w:rsidRPr="00FD2E95">
        <w:rPr>
          <w:rFonts w:ascii="Cambria" w:eastAsia="Calibri" w:hAnsi="Cambria" w:cs="Arial"/>
          <w:i/>
          <w:sz w:val="21"/>
          <w:szCs w:val="21"/>
        </w:rPr>
        <w:t>(The name of the legal representative)</w:t>
      </w:r>
    </w:p>
    <w:p w14:paraId="2B0838FB" w14:textId="77777777" w:rsidR="00D65CED" w:rsidRPr="00FD2E95" w:rsidRDefault="00D65CED" w:rsidP="00D65CED">
      <w:pPr>
        <w:spacing w:after="0" w:line="240" w:lineRule="auto"/>
        <w:ind w:firstLine="426"/>
        <w:jc w:val="center"/>
        <w:rPr>
          <w:rFonts w:ascii="Cambria" w:eastAsia="Calibri" w:hAnsi="Cambria" w:cs="Arial"/>
          <w:i/>
          <w:sz w:val="21"/>
          <w:szCs w:val="21"/>
        </w:rPr>
      </w:pPr>
      <w:r w:rsidRPr="00FD2E95">
        <w:rPr>
          <w:rFonts w:ascii="Cambria" w:eastAsia="Calibri" w:hAnsi="Cambria" w:cs="Arial"/>
          <w:i/>
          <w:sz w:val="21"/>
          <w:szCs w:val="21"/>
        </w:rPr>
        <w:t>__________________________________________________</w:t>
      </w:r>
    </w:p>
    <w:p w14:paraId="757EB5FE" w14:textId="77777777" w:rsidR="00D65CED" w:rsidRPr="00FD2E95" w:rsidRDefault="00D65CED" w:rsidP="00D65CED">
      <w:pPr>
        <w:spacing w:after="0" w:line="240" w:lineRule="auto"/>
        <w:ind w:firstLine="426"/>
        <w:jc w:val="center"/>
        <w:rPr>
          <w:rFonts w:ascii="Cambria" w:eastAsia="Calibri" w:hAnsi="Cambria" w:cs="Arial"/>
          <w:i/>
          <w:sz w:val="21"/>
          <w:szCs w:val="21"/>
        </w:rPr>
      </w:pPr>
      <w:r w:rsidRPr="00FD2E95">
        <w:rPr>
          <w:rFonts w:ascii="Cambria" w:eastAsia="Calibri" w:hAnsi="Cambria" w:cs="Arial"/>
          <w:i/>
          <w:sz w:val="21"/>
          <w:szCs w:val="21"/>
        </w:rPr>
        <w:t>(Signature of the legal representative)</w:t>
      </w:r>
    </w:p>
    <w:p w14:paraId="1918D60D" w14:textId="77777777" w:rsidR="00D65CED" w:rsidRPr="00FD2E95" w:rsidRDefault="00D65CED" w:rsidP="00D65CED">
      <w:pPr>
        <w:shd w:val="clear" w:color="auto" w:fill="FFFFFF"/>
        <w:spacing w:after="0" w:line="240" w:lineRule="auto"/>
        <w:ind w:left="360"/>
        <w:rPr>
          <w:rFonts w:ascii="Cambria" w:eastAsia="Times New Roman" w:hAnsi="Cambria" w:cs="Times New Roman"/>
          <w:b/>
          <w:sz w:val="21"/>
          <w:szCs w:val="21"/>
        </w:rPr>
      </w:pPr>
    </w:p>
    <w:p w14:paraId="68D85F1A" w14:textId="77777777" w:rsidR="00D65CED" w:rsidRPr="00FD2E95" w:rsidRDefault="00D65CED" w:rsidP="00D65CED">
      <w:pPr>
        <w:spacing w:after="0" w:line="240" w:lineRule="auto"/>
        <w:ind w:firstLine="426"/>
        <w:jc w:val="center"/>
        <w:rPr>
          <w:rFonts w:ascii="Cambria" w:eastAsia="Calibri" w:hAnsi="Cambria" w:cs="Arial"/>
          <w:i/>
          <w:sz w:val="21"/>
          <w:szCs w:val="21"/>
        </w:rPr>
      </w:pPr>
      <w:r w:rsidRPr="00FD2E95">
        <w:rPr>
          <w:rFonts w:ascii="Cambria" w:eastAsia="Calibri" w:hAnsi="Cambria" w:cs="Arial"/>
          <w:i/>
          <w:sz w:val="21"/>
          <w:szCs w:val="21"/>
        </w:rPr>
        <w:t>_________________________________________________</w:t>
      </w:r>
    </w:p>
    <w:p w14:paraId="4FC552FE" w14:textId="77777777" w:rsidR="00D65CED" w:rsidRPr="00D65CED" w:rsidRDefault="00D65CED" w:rsidP="00D65CED">
      <w:pPr>
        <w:spacing w:after="0" w:line="240" w:lineRule="auto"/>
        <w:ind w:firstLine="426"/>
        <w:jc w:val="center"/>
        <w:rPr>
          <w:rFonts w:ascii="Cambria" w:eastAsia="Calibri" w:hAnsi="Cambria" w:cs="Arial"/>
          <w:i/>
          <w:sz w:val="21"/>
          <w:szCs w:val="21"/>
        </w:rPr>
      </w:pPr>
      <w:r w:rsidRPr="00FD2E95">
        <w:rPr>
          <w:rFonts w:ascii="Cambria" w:eastAsia="Calibri" w:hAnsi="Cambria" w:cs="Arial"/>
          <w:i/>
          <w:sz w:val="21"/>
          <w:szCs w:val="21"/>
        </w:rPr>
        <w:t>(Place and date)</w:t>
      </w:r>
    </w:p>
    <w:p w14:paraId="600DBF5A" w14:textId="3E0FB200" w:rsidR="00D65CED" w:rsidRPr="00D65CED" w:rsidRDefault="00D65CED" w:rsidP="00D65CED">
      <w:pPr>
        <w:spacing w:after="0" w:line="240" w:lineRule="auto"/>
        <w:rPr>
          <w:rFonts w:ascii="Cambria" w:eastAsia="Calibri" w:hAnsi="Cambria" w:cs="Arial"/>
          <w:i/>
          <w:iCs/>
          <w:sz w:val="21"/>
          <w:szCs w:val="21"/>
          <w:lang w:eastAsia="ro-RO"/>
        </w:rPr>
      </w:pPr>
    </w:p>
    <w:sectPr w:rsidR="00D65CED" w:rsidRPr="00D65CED" w:rsidSect="00872F40">
      <w:headerReference w:type="default" r:id="rId8"/>
      <w:footerReference w:type="default" r:id="rId9"/>
      <w:pgSz w:w="11906" w:h="16838"/>
      <w:pgMar w:top="1702" w:right="1274" w:bottom="1440" w:left="1440" w:header="706"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5310AB" w14:textId="77777777" w:rsidR="00AD46EE" w:rsidRDefault="00AD46EE" w:rsidP="001F594F">
      <w:pPr>
        <w:spacing w:after="0" w:line="240" w:lineRule="auto"/>
      </w:pPr>
      <w:r>
        <w:separator/>
      </w:r>
    </w:p>
  </w:endnote>
  <w:endnote w:type="continuationSeparator" w:id="0">
    <w:p w14:paraId="130F29B2" w14:textId="77777777" w:rsidR="00AD46EE" w:rsidRDefault="00AD46EE" w:rsidP="001F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B0604020202020204"/>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630825076"/>
      <w:docPartObj>
        <w:docPartGallery w:val="Page Numbers (Bottom of Page)"/>
        <w:docPartUnique/>
      </w:docPartObj>
    </w:sdtPr>
    <w:sdtEndPr>
      <w:rPr>
        <w:noProof/>
      </w:rPr>
    </w:sdtEndPr>
    <w:sdtContent>
      <w:p w14:paraId="6E3109E9" w14:textId="4F619647" w:rsidR="00B6089B" w:rsidRDefault="00872F40" w:rsidP="00872F40">
        <w:pPr>
          <w:spacing w:before="120"/>
          <w:ind w:right="946"/>
          <w:jc w:val="both"/>
          <w:rPr>
            <w:rFonts w:cstheme="minorHAnsi"/>
            <w:sz w:val="16"/>
            <w:szCs w:val="16"/>
          </w:rPr>
        </w:pPr>
        <w:r w:rsidRPr="0053455D">
          <w:rPr>
            <w:noProof/>
            <w:szCs w:val="24"/>
          </w:rPr>
          <w:drawing>
            <wp:anchor distT="0" distB="0" distL="114300" distR="114300" simplePos="0" relativeHeight="251670528" behindDoc="1" locked="0" layoutInCell="1" allowOverlap="1" wp14:anchorId="06EBF6D6" wp14:editId="71D7ED44">
              <wp:simplePos x="0" y="0"/>
              <wp:positionH relativeFrom="page">
                <wp:align>left</wp:align>
              </wp:positionH>
              <wp:positionV relativeFrom="paragraph">
                <wp:posOffset>924</wp:posOffset>
              </wp:positionV>
              <wp:extent cx="1458112" cy="1030778"/>
              <wp:effectExtent l="0" t="0" r="0" b="0"/>
              <wp:wrapNone/>
              <wp:docPr id="2073313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084" cy="10385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E19">
          <w:rPr>
            <w:noProof/>
            <w:szCs w:val="24"/>
          </w:rPr>
          <w:drawing>
            <wp:anchor distT="0" distB="0" distL="114300" distR="114300" simplePos="0" relativeHeight="251668480" behindDoc="1" locked="0" layoutInCell="1" allowOverlap="1" wp14:anchorId="2BFFC755" wp14:editId="7BA2DC81">
              <wp:simplePos x="0" y="0"/>
              <wp:positionH relativeFrom="margin">
                <wp:posOffset>5547302</wp:posOffset>
              </wp:positionH>
              <wp:positionV relativeFrom="paragraph">
                <wp:posOffset>201873</wp:posOffset>
              </wp:positionV>
              <wp:extent cx="952286" cy="964276"/>
              <wp:effectExtent l="0" t="0" r="635" b="7620"/>
              <wp:wrapNone/>
              <wp:docPr id="2119503623" name="Picture 3" descr="A picture containing shape&#10;&#10;Description automatically generated">
                <a:extLst xmlns:a="http://schemas.openxmlformats.org/drawingml/2006/main">
                  <a:ext uri="{FF2B5EF4-FFF2-40B4-BE49-F238E27FC236}">
                    <a16:creationId xmlns:a16="http://schemas.microsoft.com/office/drawing/2014/main" id="{87B426E5-EDAF-2A96-9DCE-5BDBA5E7E5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a:extLst>
                          <a:ext uri="{FF2B5EF4-FFF2-40B4-BE49-F238E27FC236}">
                            <a16:creationId xmlns:a16="http://schemas.microsoft.com/office/drawing/2014/main" id="{87B426E5-EDAF-2A96-9DCE-5BDBA5E7E5D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952286" cy="964276"/>
                      </a:xfrm>
                      <a:prstGeom prst="rect">
                        <a:avLst/>
                      </a:prstGeom>
                    </pic:spPr>
                  </pic:pic>
                </a:graphicData>
              </a:graphic>
              <wp14:sizeRelH relativeFrom="page">
                <wp14:pctWidth>0</wp14:pctWidth>
              </wp14:sizeRelH>
              <wp14:sizeRelV relativeFrom="page">
                <wp14:pctHeight>0</wp14:pctHeight>
              </wp14:sizeRelV>
            </wp:anchor>
          </w:drawing>
        </w:r>
      </w:p>
      <w:p w14:paraId="145AF5C6" w14:textId="77777777" w:rsidR="00872F40" w:rsidRPr="00675E19" w:rsidRDefault="00872F40" w:rsidP="00872F40">
        <w:pPr>
          <w:spacing w:before="120"/>
          <w:ind w:left="720" w:right="946"/>
          <w:jc w:val="both"/>
          <w:rPr>
            <w:rFonts w:cstheme="minorHAnsi"/>
            <w:sz w:val="16"/>
            <w:szCs w:val="16"/>
          </w:rPr>
        </w:pPr>
        <w:r w:rsidRPr="00675E19">
          <w:rPr>
            <w:rFonts w:cstheme="minorHAnsi"/>
            <w:i/>
            <w:iCs/>
            <w:color w:val="3B3838" w:themeColor="background2" w:themeShade="40"/>
            <w:sz w:val="16"/>
            <w:szCs w:val="16"/>
          </w:rPr>
          <w:t>The project</w:t>
        </w:r>
        <w:r w:rsidRPr="00675E19">
          <w:rPr>
            <w:rFonts w:cstheme="minorHAnsi"/>
            <w:i/>
            <w:iCs/>
            <w:color w:val="3B3838" w:themeColor="background2" w:themeShade="40"/>
            <w:sz w:val="16"/>
            <w:szCs w:val="16"/>
            <w:lang w:val="ro-RO"/>
          </w:rPr>
          <w:t xml:space="preserve"> </w:t>
        </w:r>
        <w:r w:rsidRPr="00675E19">
          <w:rPr>
            <w:rFonts w:cstheme="minorHAnsi"/>
            <w:i/>
            <w:iCs/>
            <w:color w:val="3B3838" w:themeColor="background2" w:themeShade="40"/>
            <w:sz w:val="16"/>
            <w:szCs w:val="16"/>
          </w:rPr>
          <w:t xml:space="preserve">“EU Regional Action for Roma Education: Increased Education </w:t>
        </w:r>
        <w:proofErr w:type="gramStart"/>
        <w:r w:rsidRPr="00675E19">
          <w:rPr>
            <w:rFonts w:cstheme="minorHAnsi"/>
            <w:i/>
            <w:iCs/>
            <w:color w:val="3B3838" w:themeColor="background2" w:themeShade="40"/>
            <w:sz w:val="16"/>
            <w:szCs w:val="16"/>
          </w:rPr>
          <w:t>Support  and</w:t>
        </w:r>
        <w:proofErr w:type="gramEnd"/>
        <w:r w:rsidRPr="00675E19">
          <w:rPr>
            <w:rFonts w:cstheme="minorHAnsi"/>
            <w:i/>
            <w:iCs/>
            <w:color w:val="3B3838" w:themeColor="background2" w:themeShade="40"/>
            <w:sz w:val="16"/>
            <w:szCs w:val="16"/>
          </w:rPr>
          <w:t xml:space="preserve"> Opportunities for Roma Students in the Western Balkans and Turkey</w:t>
        </w:r>
        <w:r>
          <w:rPr>
            <w:rFonts w:cstheme="minorHAnsi"/>
            <w:i/>
            <w:iCs/>
            <w:color w:val="3B3838" w:themeColor="background2" w:themeShade="40"/>
            <w:sz w:val="16"/>
            <w:szCs w:val="16"/>
          </w:rPr>
          <w:t xml:space="preserve"> </w:t>
        </w:r>
        <w:r w:rsidRPr="00675E19">
          <w:rPr>
            <w:rFonts w:cstheme="minorHAnsi"/>
            <w:i/>
            <w:iCs/>
            <w:color w:val="3B3838" w:themeColor="background2" w:themeShade="40"/>
            <w:sz w:val="16"/>
            <w:szCs w:val="16"/>
          </w:rPr>
          <w:t>(RARE), phase II” is funded by the</w:t>
        </w:r>
        <w:r w:rsidRPr="00675E19">
          <w:rPr>
            <w:rFonts w:cstheme="minorHAnsi"/>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European Commission</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 xml:space="preserve">through the Directorate-General </w:t>
        </w:r>
        <w:r w:rsidRPr="006F31E4">
          <w:rPr>
            <w:rFonts w:cstheme="minorHAnsi"/>
            <w:bCs/>
            <w:i/>
            <w:iCs/>
            <w:color w:val="3B3838" w:themeColor="background2" w:themeShade="40"/>
            <w:sz w:val="16"/>
            <w:szCs w:val="16"/>
            <w:lang w:val="en-US"/>
          </w:rPr>
          <w:t xml:space="preserve">Enlargement and the Eastern </w:t>
        </w:r>
        <w:proofErr w:type="spellStart"/>
        <w:r w:rsidRPr="006F31E4">
          <w:rPr>
            <w:rFonts w:cstheme="minorHAnsi"/>
            <w:bCs/>
            <w:i/>
            <w:iCs/>
            <w:color w:val="3B3838" w:themeColor="background2" w:themeShade="40"/>
            <w:sz w:val="16"/>
            <w:szCs w:val="16"/>
            <w:lang w:val="en-US"/>
          </w:rPr>
          <w:t>Neighbourhood</w:t>
        </w:r>
        <w:proofErr w:type="spellEnd"/>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and is implemented by REF Romania and</w:t>
        </w:r>
        <w:r>
          <w:rPr>
            <w:rFonts w:cstheme="minorHAnsi"/>
            <w:bCs/>
            <w:i/>
            <w:iCs/>
            <w:color w:val="3B3838" w:themeColor="background2" w:themeShade="40"/>
            <w:sz w:val="16"/>
            <w:szCs w:val="16"/>
            <w:lang w:val="en-US"/>
          </w:rPr>
          <w:t xml:space="preserve"> </w:t>
        </w:r>
        <w:r w:rsidRPr="00675E19">
          <w:rPr>
            <w:rFonts w:cstheme="minorHAnsi"/>
            <w:bCs/>
            <w:i/>
            <w:iCs/>
            <w:color w:val="3B3838" w:themeColor="background2" w:themeShade="40"/>
            <w:sz w:val="16"/>
            <w:szCs w:val="16"/>
            <w:lang w:val="en-US"/>
          </w:rPr>
          <w:t>REF Serbia.</w:t>
        </w:r>
      </w:p>
      <w:p w14:paraId="059EFECB" w14:textId="77777777" w:rsidR="00B6089B" w:rsidRPr="00872F40" w:rsidRDefault="00B6089B" w:rsidP="00F06BD7">
        <w:pPr>
          <w:pStyle w:val="Heading1"/>
          <w:jc w:val="center"/>
          <w:rPr>
            <w:rFonts w:ascii="Trebuchet MS" w:hAnsi="Trebuchet MS"/>
            <w:i/>
            <w:iCs/>
            <w:sz w:val="24"/>
            <w:szCs w:val="24"/>
          </w:rPr>
        </w:pPr>
      </w:p>
      <w:p w14:paraId="3FA15D0E" w14:textId="77777777" w:rsidR="00B6089B" w:rsidRDefault="00B6089B">
        <w:pPr>
          <w:pStyle w:val="Footer"/>
          <w:jc w:val="right"/>
        </w:pPr>
        <w:r>
          <w:fldChar w:fldCharType="begin"/>
        </w:r>
        <w:r>
          <w:instrText xml:space="preserve"> PAGE   \* MERGEFORMAT </w:instrText>
        </w:r>
        <w:r>
          <w:fldChar w:fldCharType="separate"/>
        </w:r>
        <w:r w:rsidR="00745188">
          <w:rPr>
            <w:noProof/>
          </w:rPr>
          <w:t>49</w:t>
        </w:r>
        <w:r>
          <w:rPr>
            <w:noProof/>
          </w:rPr>
          <w:fldChar w:fldCharType="end"/>
        </w:r>
      </w:p>
    </w:sdtContent>
  </w:sdt>
  <w:p w14:paraId="2C7BBB7A" w14:textId="77777777" w:rsidR="00B6089B" w:rsidRDefault="00B6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10CFFD" w14:textId="77777777" w:rsidR="00AD46EE" w:rsidRDefault="00AD46EE" w:rsidP="001F594F">
      <w:pPr>
        <w:spacing w:after="0" w:line="240" w:lineRule="auto"/>
      </w:pPr>
      <w:r>
        <w:separator/>
      </w:r>
    </w:p>
  </w:footnote>
  <w:footnote w:type="continuationSeparator" w:id="0">
    <w:p w14:paraId="2A4C4A7D" w14:textId="77777777" w:rsidR="00AD46EE" w:rsidRDefault="00AD46EE" w:rsidP="001F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805891" w14:textId="77777777" w:rsidR="00B6089B" w:rsidRDefault="00872F40" w:rsidP="00627830">
    <w:pPr>
      <w:pStyle w:val="Header"/>
      <w:jc w:val="center"/>
    </w:pPr>
    <w:r>
      <w:rPr>
        <w:rFonts w:ascii="Calibri" w:hAnsi="Calibri" w:cs="Calibri"/>
        <w:noProof/>
      </w:rPr>
      <w:drawing>
        <wp:anchor distT="0" distB="0" distL="114300" distR="114300" simplePos="0" relativeHeight="251666432" behindDoc="1" locked="0" layoutInCell="1" allowOverlap="1" wp14:anchorId="5600A6D6" wp14:editId="07A64AC3">
          <wp:simplePos x="0" y="0"/>
          <wp:positionH relativeFrom="margin">
            <wp:posOffset>4511040</wp:posOffset>
          </wp:positionH>
          <wp:positionV relativeFrom="paragraph">
            <wp:posOffset>-432261</wp:posOffset>
          </wp:positionV>
          <wp:extent cx="2019779" cy="1076325"/>
          <wp:effectExtent l="0" t="0" r="0" b="0"/>
          <wp:wrapNone/>
          <wp:docPr id="21000131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9374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019779" cy="1076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2380489" o:spid="_x0000_i1025" type="#_x0000_t75" style="width:10.65pt;height:10.65pt;visibility:visible;mso-wrap-style:square" o:bullet="t">
        <v:imagedata r:id="rId1" o:title=""/>
      </v:shape>
    </w:pict>
  </w:numPicBullet>
  <w:abstractNum w:abstractNumId="0" w15:restartNumberingAfterBreak="0">
    <w:nsid w:val="00073BEF"/>
    <w:multiLevelType w:val="hybridMultilevel"/>
    <w:tmpl w:val="02746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E0DAD"/>
    <w:multiLevelType w:val="hybridMultilevel"/>
    <w:tmpl w:val="C878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B6E52"/>
    <w:multiLevelType w:val="hybridMultilevel"/>
    <w:tmpl w:val="0002BA94"/>
    <w:lvl w:ilvl="0" w:tplc="0809000D">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07EB6BFA"/>
    <w:multiLevelType w:val="hybridMultilevel"/>
    <w:tmpl w:val="38BA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4004F"/>
    <w:multiLevelType w:val="hybridMultilevel"/>
    <w:tmpl w:val="FCCE0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F2BE1"/>
    <w:multiLevelType w:val="hybridMultilevel"/>
    <w:tmpl w:val="5B5C5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74E24"/>
    <w:multiLevelType w:val="multilevel"/>
    <w:tmpl w:val="346EB6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mbria" w:eastAsiaTheme="minorHAnsi" w:hAnsi="Cambria" w:cstheme="minorBid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A2459"/>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11703B0F"/>
    <w:multiLevelType w:val="hybridMultilevel"/>
    <w:tmpl w:val="FA5EA2E8"/>
    <w:lvl w:ilvl="0" w:tplc="E42C2DC2">
      <w:numFmt w:val="bullet"/>
      <w:lvlText w:val="-"/>
      <w:lvlJc w:val="left"/>
      <w:pPr>
        <w:ind w:left="720" w:hanging="360"/>
      </w:pPr>
      <w:rPr>
        <w:rFonts w:ascii="Cambria" w:eastAsiaTheme="minorHAnsi"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96AF2"/>
    <w:multiLevelType w:val="hybridMultilevel"/>
    <w:tmpl w:val="14BE350A"/>
    <w:lvl w:ilvl="0" w:tplc="08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90A70"/>
    <w:multiLevelType w:val="hybridMultilevel"/>
    <w:tmpl w:val="4836AD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A15F4"/>
    <w:multiLevelType w:val="hybridMultilevel"/>
    <w:tmpl w:val="C9D8EEDE"/>
    <w:lvl w:ilvl="0" w:tplc="7E5CFDCE">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1027D"/>
    <w:multiLevelType w:val="hybridMultilevel"/>
    <w:tmpl w:val="24FE8A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222F81"/>
    <w:multiLevelType w:val="multilevel"/>
    <w:tmpl w:val="2A50AD98"/>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310B4"/>
    <w:multiLevelType w:val="hybridMultilevel"/>
    <w:tmpl w:val="01D0C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75AC4"/>
    <w:multiLevelType w:val="multilevel"/>
    <w:tmpl w:val="0C8839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4C2D70"/>
    <w:multiLevelType w:val="hybridMultilevel"/>
    <w:tmpl w:val="D3BA26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91138E"/>
    <w:multiLevelType w:val="hybridMultilevel"/>
    <w:tmpl w:val="6CE62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B188D"/>
    <w:multiLevelType w:val="hybridMultilevel"/>
    <w:tmpl w:val="FA1A4A4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734B5F"/>
    <w:multiLevelType w:val="multilevel"/>
    <w:tmpl w:val="660680D0"/>
    <w:lvl w:ilvl="0">
      <w:start w:val="1"/>
      <w:numFmt w:val="decimal"/>
      <w:lvlText w:val="%1."/>
      <w:lvlJc w:val="left"/>
      <w:pPr>
        <w:ind w:left="786" w:hanging="360"/>
      </w:pPr>
      <w:rPr>
        <w:rFonts w:ascii="Cambria" w:hAnsi="Cambria" w:hint="default"/>
        <w:b/>
        <w:i w:val="0"/>
        <w:sz w:val="22"/>
        <w:szCs w:val="22"/>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2C834677"/>
    <w:multiLevelType w:val="hybridMultilevel"/>
    <w:tmpl w:val="031827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A901A1"/>
    <w:multiLevelType w:val="hybridMultilevel"/>
    <w:tmpl w:val="4424A9D8"/>
    <w:lvl w:ilvl="0" w:tplc="0809000B">
      <w:start w:val="1"/>
      <w:numFmt w:val="bullet"/>
      <w:lvlText w:val=""/>
      <w:lvlJc w:val="left"/>
      <w:pPr>
        <w:ind w:left="720" w:hanging="360"/>
      </w:pPr>
      <w:rPr>
        <w:rFonts w:ascii="Wingdings" w:hAnsi="Wingdings" w:hint="default"/>
      </w:rPr>
    </w:lvl>
    <w:lvl w:ilvl="1" w:tplc="7FF0A46E">
      <w:start w:val="4"/>
      <w:numFmt w:val="bullet"/>
      <w:lvlText w:val="-"/>
      <w:lvlJc w:val="left"/>
      <w:pPr>
        <w:ind w:left="1440" w:hanging="360"/>
      </w:pPr>
      <w:rPr>
        <w:rFonts w:ascii="Cambria" w:eastAsiaTheme="minorHAnsi" w:hAnsi="Cambria" w:cs="Bahnschrif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C56"/>
    <w:multiLevelType w:val="hybridMultilevel"/>
    <w:tmpl w:val="C3262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24C4"/>
    <w:multiLevelType w:val="hybridMultilevel"/>
    <w:tmpl w:val="640697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5600A"/>
    <w:multiLevelType w:val="hybridMultilevel"/>
    <w:tmpl w:val="66BE24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97001"/>
    <w:multiLevelType w:val="hybridMultilevel"/>
    <w:tmpl w:val="F53A3F60"/>
    <w:lvl w:ilvl="0" w:tplc="A120F9C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6E7BFE"/>
    <w:multiLevelType w:val="hybridMultilevel"/>
    <w:tmpl w:val="0454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9729D"/>
    <w:multiLevelType w:val="hybridMultilevel"/>
    <w:tmpl w:val="8916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84DDC"/>
    <w:multiLevelType w:val="hybridMultilevel"/>
    <w:tmpl w:val="6D385DAE"/>
    <w:lvl w:ilvl="0" w:tplc="0809000B">
      <w:start w:val="1"/>
      <w:numFmt w:val="bullet"/>
      <w:lvlText w:val=""/>
      <w:lvlJc w:val="left"/>
      <w:pPr>
        <w:ind w:left="1440" w:hanging="360"/>
      </w:pPr>
      <w:rPr>
        <w:rFonts w:ascii="Wingdings" w:hAnsi="Wingding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1C203BB"/>
    <w:multiLevelType w:val="hybridMultilevel"/>
    <w:tmpl w:val="AA8E9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957F16"/>
    <w:multiLevelType w:val="hybridMultilevel"/>
    <w:tmpl w:val="9DCE6B44"/>
    <w:lvl w:ilvl="0" w:tplc="BE50AD9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43AE1C86"/>
    <w:multiLevelType w:val="hybridMultilevel"/>
    <w:tmpl w:val="FDAA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81352B"/>
    <w:multiLevelType w:val="hybridMultilevel"/>
    <w:tmpl w:val="C7B4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B113F"/>
    <w:multiLevelType w:val="hybridMultilevel"/>
    <w:tmpl w:val="AA4465D2"/>
    <w:lvl w:ilvl="0" w:tplc="B9E068C2">
      <w:start w:val="1"/>
      <w:numFmt w:val="decimal"/>
      <w:lvlText w:val="%1."/>
      <w:lvlJc w:val="left"/>
      <w:pPr>
        <w:ind w:left="720" w:hanging="360"/>
      </w:pPr>
      <w:rPr>
        <w:rFonts w:hint="default"/>
        <w:w w:val="100"/>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8F0CE3"/>
    <w:multiLevelType w:val="hybridMultilevel"/>
    <w:tmpl w:val="39FC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0C411B"/>
    <w:multiLevelType w:val="hybridMultilevel"/>
    <w:tmpl w:val="8BCC8EF8"/>
    <w:lvl w:ilvl="0" w:tplc="24C6155C">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4C801BB6"/>
    <w:multiLevelType w:val="hybridMultilevel"/>
    <w:tmpl w:val="8F32D7DE"/>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24C6155C">
      <w:start w:val="1"/>
      <w:numFmt w:val="bullet"/>
      <w:lvlText w:val=""/>
      <w:lvlJc w:val="left"/>
      <w:pPr>
        <w:ind w:left="1800" w:hanging="360"/>
      </w:pPr>
      <w:rPr>
        <w:rFonts w:ascii="Symbol" w:hAnsi="Symbol"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4F9E31D9"/>
    <w:multiLevelType w:val="hybridMultilevel"/>
    <w:tmpl w:val="290A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313CC"/>
    <w:multiLevelType w:val="hybridMultilevel"/>
    <w:tmpl w:val="73EEDA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456D4"/>
    <w:multiLevelType w:val="hybridMultilevel"/>
    <w:tmpl w:val="ADD65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829D7"/>
    <w:multiLevelType w:val="hybridMultilevel"/>
    <w:tmpl w:val="90A4614C"/>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815CC"/>
    <w:multiLevelType w:val="hybridMultilevel"/>
    <w:tmpl w:val="C4FEEC28"/>
    <w:lvl w:ilvl="0" w:tplc="04090005">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3" w15:restartNumberingAfterBreak="0">
    <w:nsid w:val="55D04F36"/>
    <w:multiLevelType w:val="hybridMultilevel"/>
    <w:tmpl w:val="351A91CA"/>
    <w:lvl w:ilvl="0" w:tplc="7E5CFDC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023C22"/>
    <w:multiLevelType w:val="hybridMultilevel"/>
    <w:tmpl w:val="E4C6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96719A"/>
    <w:multiLevelType w:val="multilevel"/>
    <w:tmpl w:val="0ECC0716"/>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numFmt w:val="bullet"/>
      <w:lvlText w:val="•"/>
      <w:lvlJc w:val="left"/>
      <w:pPr>
        <w:ind w:left="2000" w:hanging="425"/>
      </w:pPr>
      <w:rPr>
        <w:rFont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46" w15:restartNumberingAfterBreak="0">
    <w:nsid w:val="5B3140AD"/>
    <w:multiLevelType w:val="hybridMultilevel"/>
    <w:tmpl w:val="CE729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F18B8"/>
    <w:multiLevelType w:val="hybridMultilevel"/>
    <w:tmpl w:val="E0C8126C"/>
    <w:lvl w:ilvl="0" w:tplc="0CD21DA2">
      <w:start w:val="1"/>
      <w:numFmt w:val="lowerLetter"/>
      <w:lvlText w:val="%1."/>
      <w:lvlJc w:val="left"/>
      <w:pPr>
        <w:ind w:left="768" w:hanging="360"/>
      </w:pPr>
      <w:rPr>
        <w:b/>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8" w15:restartNumberingAfterBreak="0">
    <w:nsid w:val="60D049CD"/>
    <w:multiLevelType w:val="hybridMultilevel"/>
    <w:tmpl w:val="F2C2C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90631E"/>
    <w:multiLevelType w:val="hybridMultilevel"/>
    <w:tmpl w:val="7DDC0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781B7C"/>
    <w:multiLevelType w:val="hybridMultilevel"/>
    <w:tmpl w:val="10AE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3F6319"/>
    <w:multiLevelType w:val="multilevel"/>
    <w:tmpl w:val="086ED81A"/>
    <w:lvl w:ilvl="0">
      <w:start w:val="4"/>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FC4083"/>
    <w:multiLevelType w:val="hybridMultilevel"/>
    <w:tmpl w:val="969E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A13E30"/>
    <w:multiLevelType w:val="hybridMultilevel"/>
    <w:tmpl w:val="E822F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CA78E5"/>
    <w:multiLevelType w:val="hybridMultilevel"/>
    <w:tmpl w:val="27FA0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CA7D3A"/>
    <w:multiLevelType w:val="hybridMultilevel"/>
    <w:tmpl w:val="CBF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1430E2"/>
    <w:multiLevelType w:val="hybridMultilevel"/>
    <w:tmpl w:val="345623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F1A03D0"/>
    <w:multiLevelType w:val="hybridMultilevel"/>
    <w:tmpl w:val="3AB00464"/>
    <w:lvl w:ilvl="0" w:tplc="BE50AD9E">
      <w:start w:val="1"/>
      <w:numFmt w:val="bullet"/>
      <w:lvlText w:val=""/>
      <w:lvlJc w:val="left"/>
      <w:pPr>
        <w:ind w:left="360" w:hanging="360"/>
      </w:pPr>
      <w:rPr>
        <w:rFonts w:ascii="Symbol" w:hAnsi="Symbol" w:hint="default"/>
      </w:rPr>
    </w:lvl>
    <w:lvl w:ilvl="1" w:tplc="BE50AD9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24C6155C">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2F86303"/>
    <w:multiLevelType w:val="multilevel"/>
    <w:tmpl w:val="53C2C198"/>
    <w:lvl w:ilvl="0">
      <w:start w:val="1"/>
      <w:numFmt w:val="decimal"/>
      <w:lvlText w:val="%1."/>
      <w:lvlJc w:val="left"/>
      <w:pPr>
        <w:ind w:left="1920" w:hanging="480"/>
      </w:pPr>
      <w:rPr>
        <w:rFonts w:hint="default"/>
        <w:b/>
        <w:bCs/>
        <w:i/>
        <w:iCs/>
        <w:spacing w:val="-2"/>
        <w:w w:val="78"/>
        <w:lang w:val="en-US" w:eastAsia="en-US" w:bidi="ar-SA"/>
      </w:rPr>
    </w:lvl>
    <w:lvl w:ilvl="1">
      <w:start w:val="1"/>
      <w:numFmt w:val="decimal"/>
      <w:lvlText w:val="%1.%2."/>
      <w:lvlJc w:val="left"/>
      <w:pPr>
        <w:ind w:left="2006" w:hanging="567"/>
      </w:pPr>
      <w:rPr>
        <w:rFonts w:ascii="Verdana" w:eastAsia="Verdana" w:hAnsi="Verdana" w:cs="Verdana" w:hint="default"/>
        <w:color w:val="76286F"/>
        <w:spacing w:val="-3"/>
        <w:w w:val="76"/>
        <w:sz w:val="28"/>
        <w:szCs w:val="28"/>
        <w:lang w:val="en-US" w:eastAsia="en-US" w:bidi="ar-SA"/>
      </w:rPr>
    </w:lvl>
    <w:lvl w:ilvl="2">
      <w:numFmt w:val="bullet"/>
      <w:lvlText w:val=""/>
      <w:lvlJc w:val="left"/>
      <w:pPr>
        <w:ind w:left="2006" w:hanging="425"/>
      </w:pPr>
      <w:rPr>
        <w:rFonts w:ascii="Symbol" w:eastAsia="Symbol" w:hAnsi="Symbol" w:cs="Symbol" w:hint="default"/>
        <w:w w:val="100"/>
        <w:sz w:val="24"/>
        <w:szCs w:val="24"/>
        <w:lang w:val="en-US" w:eastAsia="en-US" w:bidi="ar-SA"/>
      </w:rPr>
    </w:lvl>
    <w:lvl w:ilvl="3">
      <w:start w:val="1"/>
      <w:numFmt w:val="bullet"/>
      <w:lvlText w:val=""/>
      <w:lvlJc w:val="left"/>
      <w:pPr>
        <w:ind w:left="2000" w:hanging="425"/>
      </w:pPr>
      <w:rPr>
        <w:rFonts w:ascii="Wingdings" w:hAnsi="Wingdings" w:hint="default"/>
        <w:lang w:val="en-US" w:eastAsia="en-US" w:bidi="ar-SA"/>
      </w:rPr>
    </w:lvl>
    <w:lvl w:ilvl="4">
      <w:numFmt w:val="bullet"/>
      <w:lvlText w:val="•"/>
      <w:lvlJc w:val="left"/>
      <w:pPr>
        <w:ind w:left="2140" w:hanging="425"/>
      </w:pPr>
      <w:rPr>
        <w:rFonts w:hint="default"/>
        <w:lang w:val="en-US" w:eastAsia="en-US" w:bidi="ar-SA"/>
      </w:rPr>
    </w:lvl>
    <w:lvl w:ilvl="5">
      <w:numFmt w:val="bullet"/>
      <w:lvlText w:val="•"/>
      <w:lvlJc w:val="left"/>
      <w:pPr>
        <w:ind w:left="2160" w:hanging="425"/>
      </w:pPr>
      <w:rPr>
        <w:rFonts w:hint="default"/>
        <w:lang w:val="en-US" w:eastAsia="en-US" w:bidi="ar-SA"/>
      </w:rPr>
    </w:lvl>
    <w:lvl w:ilvl="6">
      <w:numFmt w:val="bullet"/>
      <w:lvlText w:val="•"/>
      <w:lvlJc w:val="left"/>
      <w:pPr>
        <w:ind w:left="4107" w:hanging="425"/>
      </w:pPr>
      <w:rPr>
        <w:rFonts w:hint="default"/>
        <w:lang w:val="en-US" w:eastAsia="en-US" w:bidi="ar-SA"/>
      </w:rPr>
    </w:lvl>
    <w:lvl w:ilvl="7">
      <w:numFmt w:val="bullet"/>
      <w:lvlText w:val="•"/>
      <w:lvlJc w:val="left"/>
      <w:pPr>
        <w:ind w:left="6055" w:hanging="425"/>
      </w:pPr>
      <w:rPr>
        <w:rFonts w:hint="default"/>
        <w:lang w:val="en-US" w:eastAsia="en-US" w:bidi="ar-SA"/>
      </w:rPr>
    </w:lvl>
    <w:lvl w:ilvl="8">
      <w:numFmt w:val="bullet"/>
      <w:lvlText w:val="•"/>
      <w:lvlJc w:val="left"/>
      <w:pPr>
        <w:ind w:left="8003" w:hanging="425"/>
      </w:pPr>
      <w:rPr>
        <w:rFonts w:hint="default"/>
        <w:lang w:val="en-US" w:eastAsia="en-US" w:bidi="ar-SA"/>
      </w:rPr>
    </w:lvl>
  </w:abstractNum>
  <w:abstractNum w:abstractNumId="59" w15:restartNumberingAfterBreak="0">
    <w:nsid w:val="74FB0B34"/>
    <w:multiLevelType w:val="hybridMultilevel"/>
    <w:tmpl w:val="E1784CAA"/>
    <w:lvl w:ilvl="0" w:tplc="1F44D1D6">
      <w:start w:val="1"/>
      <w:numFmt w:val="upperLetter"/>
      <w:lvlText w:val="%1."/>
      <w:lvlJc w:val="left"/>
      <w:pPr>
        <w:ind w:left="720" w:hanging="360"/>
      </w:pPr>
      <w:rPr>
        <w:rFonts w:hint="default"/>
        <w:b/>
      </w:rPr>
    </w:lvl>
    <w:lvl w:ilvl="1" w:tplc="759E9686">
      <w:numFmt w:val="bullet"/>
      <w:lvlText w:val="−"/>
      <w:lvlJc w:val="left"/>
      <w:pPr>
        <w:ind w:left="1440" w:hanging="360"/>
      </w:pPr>
      <w:rPr>
        <w:rFonts w:ascii="Cambria" w:eastAsiaTheme="minorHAnsi" w:hAnsi="Cambri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453665"/>
    <w:multiLevelType w:val="hybridMultilevel"/>
    <w:tmpl w:val="AB86B006"/>
    <w:lvl w:ilvl="0" w:tplc="0809000B">
      <w:start w:val="1"/>
      <w:numFmt w:val="bullet"/>
      <w:lvlText w:val=""/>
      <w:lvlJc w:val="left"/>
      <w:pPr>
        <w:ind w:left="720" w:hanging="360"/>
      </w:pPr>
      <w:rPr>
        <w:rFonts w:ascii="Wingdings" w:hAnsi="Wingdings" w:hint="default"/>
        <w:b/>
      </w:rPr>
    </w:lvl>
    <w:lvl w:ilvl="1" w:tplc="A816D6E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15138C"/>
    <w:multiLevelType w:val="hybridMultilevel"/>
    <w:tmpl w:val="09C04EA8"/>
    <w:lvl w:ilvl="0" w:tplc="1A2A120E">
      <w:start w:val="1"/>
      <w:numFmt w:val="upperRoman"/>
      <w:lvlText w:val="%1."/>
      <w:lvlJc w:val="left"/>
      <w:pPr>
        <w:ind w:left="1080" w:hanging="720"/>
      </w:pPr>
      <w:rPr>
        <w:rFonts w:hint="default"/>
      </w:rPr>
    </w:lvl>
    <w:lvl w:ilvl="1" w:tplc="F97A7FE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C8620E"/>
    <w:multiLevelType w:val="hybridMultilevel"/>
    <w:tmpl w:val="E12E30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471E47"/>
    <w:multiLevelType w:val="hybridMultilevel"/>
    <w:tmpl w:val="7E448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803217">
    <w:abstractNumId w:val="16"/>
  </w:num>
  <w:num w:numId="2" w16cid:durableId="1717971968">
    <w:abstractNumId w:val="30"/>
  </w:num>
  <w:num w:numId="3" w16cid:durableId="848833740">
    <w:abstractNumId w:val="46"/>
  </w:num>
  <w:num w:numId="4" w16cid:durableId="563178670">
    <w:abstractNumId w:val="63"/>
  </w:num>
  <w:num w:numId="5" w16cid:durableId="1952936460">
    <w:abstractNumId w:val="18"/>
  </w:num>
  <w:num w:numId="6" w16cid:durableId="531189696">
    <w:abstractNumId w:val="50"/>
  </w:num>
  <w:num w:numId="7" w16cid:durableId="1533153907">
    <w:abstractNumId w:val="15"/>
  </w:num>
  <w:num w:numId="8" w16cid:durableId="944265271">
    <w:abstractNumId w:val="53"/>
  </w:num>
  <w:num w:numId="9" w16cid:durableId="1599168895">
    <w:abstractNumId w:val="4"/>
  </w:num>
  <w:num w:numId="10" w16cid:durableId="1009632">
    <w:abstractNumId w:val="0"/>
  </w:num>
  <w:num w:numId="11" w16cid:durableId="872496673">
    <w:abstractNumId w:val="5"/>
  </w:num>
  <w:num w:numId="12" w16cid:durableId="1806578025">
    <w:abstractNumId w:val="42"/>
  </w:num>
  <w:num w:numId="13" w16cid:durableId="452133196">
    <w:abstractNumId w:val="40"/>
  </w:num>
  <w:num w:numId="14" w16cid:durableId="1824194570">
    <w:abstractNumId w:val="33"/>
  </w:num>
  <w:num w:numId="15" w16cid:durableId="404037808">
    <w:abstractNumId w:val="14"/>
  </w:num>
  <w:num w:numId="16" w16cid:durableId="761951980">
    <w:abstractNumId w:val="23"/>
  </w:num>
  <w:num w:numId="17" w16cid:durableId="2134130209">
    <w:abstractNumId w:val="55"/>
  </w:num>
  <w:num w:numId="18" w16cid:durableId="2142921911">
    <w:abstractNumId w:val="27"/>
  </w:num>
  <w:num w:numId="19" w16cid:durableId="1727992402">
    <w:abstractNumId w:val="43"/>
  </w:num>
  <w:num w:numId="20" w16cid:durableId="1683848615">
    <w:abstractNumId w:val="22"/>
  </w:num>
  <w:num w:numId="21" w16cid:durableId="1077049997">
    <w:abstractNumId w:val="12"/>
  </w:num>
  <w:num w:numId="22" w16cid:durableId="2136024327">
    <w:abstractNumId w:val="19"/>
  </w:num>
  <w:num w:numId="23" w16cid:durableId="17050292">
    <w:abstractNumId w:val="11"/>
  </w:num>
  <w:num w:numId="24" w16cid:durableId="583729849">
    <w:abstractNumId w:val="62"/>
  </w:num>
  <w:num w:numId="25" w16cid:durableId="1648241020">
    <w:abstractNumId w:val="25"/>
  </w:num>
  <w:num w:numId="26" w16cid:durableId="20327148">
    <w:abstractNumId w:val="45"/>
  </w:num>
  <w:num w:numId="27" w16cid:durableId="1798910669">
    <w:abstractNumId w:val="32"/>
  </w:num>
  <w:num w:numId="28" w16cid:durableId="1128619351">
    <w:abstractNumId w:val="13"/>
  </w:num>
  <w:num w:numId="29" w16cid:durableId="547492028">
    <w:abstractNumId w:val="28"/>
  </w:num>
  <w:num w:numId="30" w16cid:durableId="82460814">
    <w:abstractNumId w:val="49"/>
  </w:num>
  <w:num w:numId="31" w16cid:durableId="1996911929">
    <w:abstractNumId w:val="34"/>
  </w:num>
  <w:num w:numId="32" w16cid:durableId="1921675581">
    <w:abstractNumId w:val="59"/>
  </w:num>
  <w:num w:numId="33" w16cid:durableId="615603251">
    <w:abstractNumId w:val="9"/>
  </w:num>
  <w:num w:numId="34" w16cid:durableId="128206773">
    <w:abstractNumId w:val="38"/>
  </w:num>
  <w:num w:numId="35" w16cid:durableId="25955291">
    <w:abstractNumId w:val="58"/>
  </w:num>
  <w:num w:numId="36" w16cid:durableId="640041708">
    <w:abstractNumId w:val="26"/>
  </w:num>
  <w:num w:numId="37" w16cid:durableId="789473251">
    <w:abstractNumId w:val="24"/>
  </w:num>
  <w:num w:numId="38" w16cid:durableId="552816652">
    <w:abstractNumId w:val="51"/>
  </w:num>
  <w:num w:numId="39" w16cid:durableId="317270286">
    <w:abstractNumId w:val="60"/>
  </w:num>
  <w:num w:numId="40" w16cid:durableId="359164739">
    <w:abstractNumId w:val="39"/>
  </w:num>
  <w:num w:numId="41" w16cid:durableId="1504781048">
    <w:abstractNumId w:val="8"/>
  </w:num>
  <w:num w:numId="42" w16cid:durableId="1754349394">
    <w:abstractNumId w:val="47"/>
  </w:num>
  <w:num w:numId="43" w16cid:durableId="1228566392">
    <w:abstractNumId w:val="10"/>
  </w:num>
  <w:num w:numId="44" w16cid:durableId="1194269656">
    <w:abstractNumId w:val="41"/>
  </w:num>
  <w:num w:numId="45" w16cid:durableId="735399464">
    <w:abstractNumId w:val="29"/>
  </w:num>
  <w:num w:numId="46" w16cid:durableId="1482307378">
    <w:abstractNumId w:val="6"/>
  </w:num>
  <w:num w:numId="47" w16cid:durableId="1408768766">
    <w:abstractNumId w:val="1"/>
  </w:num>
  <w:num w:numId="48" w16cid:durableId="1546211922">
    <w:abstractNumId w:val="61"/>
  </w:num>
  <w:num w:numId="49" w16cid:durableId="325282461">
    <w:abstractNumId w:val="20"/>
  </w:num>
  <w:num w:numId="50" w16cid:durableId="344989595">
    <w:abstractNumId w:val="3"/>
  </w:num>
  <w:num w:numId="51" w16cid:durableId="511647509">
    <w:abstractNumId w:val="54"/>
  </w:num>
  <w:num w:numId="52" w16cid:durableId="514147382">
    <w:abstractNumId w:val="2"/>
  </w:num>
  <w:num w:numId="53" w16cid:durableId="248659860">
    <w:abstractNumId w:val="31"/>
  </w:num>
  <w:num w:numId="54" w16cid:durableId="2138208945">
    <w:abstractNumId w:val="36"/>
  </w:num>
  <w:num w:numId="55" w16cid:durableId="1152910907">
    <w:abstractNumId w:val="57"/>
  </w:num>
  <w:num w:numId="56" w16cid:durableId="1363094039">
    <w:abstractNumId w:val="37"/>
  </w:num>
  <w:num w:numId="57" w16cid:durableId="978263493">
    <w:abstractNumId w:val="52"/>
  </w:num>
  <w:num w:numId="58" w16cid:durableId="1435636308">
    <w:abstractNumId w:val="35"/>
  </w:num>
  <w:num w:numId="59" w16cid:durableId="1901868539">
    <w:abstractNumId w:val="7"/>
  </w:num>
  <w:num w:numId="60" w16cid:durableId="1881938709">
    <w:abstractNumId w:val="21"/>
  </w:num>
  <w:num w:numId="61" w16cid:durableId="1103458498">
    <w:abstractNumId w:val="17"/>
  </w:num>
  <w:num w:numId="62" w16cid:durableId="53044723">
    <w:abstractNumId w:val="56"/>
  </w:num>
  <w:num w:numId="63" w16cid:durableId="1387990744">
    <w:abstractNumId w:val="48"/>
  </w:num>
  <w:num w:numId="64" w16cid:durableId="665977348">
    <w:abstractNumId w:val="44"/>
  </w:num>
  <w:numIdMacAtCleanup w:val="57"/>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24"/>
    <w:rsid w:val="00000996"/>
    <w:rsid w:val="0000168C"/>
    <w:rsid w:val="0000293B"/>
    <w:rsid w:val="00003DCC"/>
    <w:rsid w:val="00006081"/>
    <w:rsid w:val="000068EA"/>
    <w:rsid w:val="00006FE9"/>
    <w:rsid w:val="000108E0"/>
    <w:rsid w:val="00010E8F"/>
    <w:rsid w:val="00011356"/>
    <w:rsid w:val="0001152B"/>
    <w:rsid w:val="0001286B"/>
    <w:rsid w:val="000133F9"/>
    <w:rsid w:val="000159A4"/>
    <w:rsid w:val="0001666B"/>
    <w:rsid w:val="000254B5"/>
    <w:rsid w:val="00025DA0"/>
    <w:rsid w:val="0003105E"/>
    <w:rsid w:val="000320CF"/>
    <w:rsid w:val="000325F6"/>
    <w:rsid w:val="000331E6"/>
    <w:rsid w:val="00034BEA"/>
    <w:rsid w:val="00035230"/>
    <w:rsid w:val="0003546D"/>
    <w:rsid w:val="000362F8"/>
    <w:rsid w:val="00037780"/>
    <w:rsid w:val="00042872"/>
    <w:rsid w:val="0004324C"/>
    <w:rsid w:val="0004534A"/>
    <w:rsid w:val="00045567"/>
    <w:rsid w:val="00045679"/>
    <w:rsid w:val="000458D2"/>
    <w:rsid w:val="000476B5"/>
    <w:rsid w:val="00050B2D"/>
    <w:rsid w:val="00052022"/>
    <w:rsid w:val="000528DD"/>
    <w:rsid w:val="000540AC"/>
    <w:rsid w:val="000551C7"/>
    <w:rsid w:val="000558D5"/>
    <w:rsid w:val="000606A2"/>
    <w:rsid w:val="00060DB6"/>
    <w:rsid w:val="00061905"/>
    <w:rsid w:val="000624C4"/>
    <w:rsid w:val="00062B9B"/>
    <w:rsid w:val="000631A9"/>
    <w:rsid w:val="00065C36"/>
    <w:rsid w:val="0006788B"/>
    <w:rsid w:val="00070540"/>
    <w:rsid w:val="00070FEC"/>
    <w:rsid w:val="000717FB"/>
    <w:rsid w:val="00076D92"/>
    <w:rsid w:val="000800D7"/>
    <w:rsid w:val="000849A3"/>
    <w:rsid w:val="00084ADA"/>
    <w:rsid w:val="000855C5"/>
    <w:rsid w:val="000921EC"/>
    <w:rsid w:val="00094D8A"/>
    <w:rsid w:val="00095EA6"/>
    <w:rsid w:val="000A3BF0"/>
    <w:rsid w:val="000A729F"/>
    <w:rsid w:val="000A7A1E"/>
    <w:rsid w:val="000B00B4"/>
    <w:rsid w:val="000B1344"/>
    <w:rsid w:val="000B1FE4"/>
    <w:rsid w:val="000B27EE"/>
    <w:rsid w:val="000B2AF3"/>
    <w:rsid w:val="000B4FB4"/>
    <w:rsid w:val="000B65A6"/>
    <w:rsid w:val="000B6C20"/>
    <w:rsid w:val="000C32CB"/>
    <w:rsid w:val="000C6CC1"/>
    <w:rsid w:val="000D0C33"/>
    <w:rsid w:val="000D10B8"/>
    <w:rsid w:val="000D1643"/>
    <w:rsid w:val="000D5DCE"/>
    <w:rsid w:val="000D5FBD"/>
    <w:rsid w:val="000D6031"/>
    <w:rsid w:val="000D7954"/>
    <w:rsid w:val="000E2782"/>
    <w:rsid w:val="000E77D7"/>
    <w:rsid w:val="000F0264"/>
    <w:rsid w:val="000F0433"/>
    <w:rsid w:val="000F3AC7"/>
    <w:rsid w:val="000F7601"/>
    <w:rsid w:val="0010128E"/>
    <w:rsid w:val="00101FEF"/>
    <w:rsid w:val="00102C07"/>
    <w:rsid w:val="00105DD9"/>
    <w:rsid w:val="00111B8D"/>
    <w:rsid w:val="00113420"/>
    <w:rsid w:val="0011398E"/>
    <w:rsid w:val="00113AEC"/>
    <w:rsid w:val="00114130"/>
    <w:rsid w:val="00114753"/>
    <w:rsid w:val="00114C4C"/>
    <w:rsid w:val="00116839"/>
    <w:rsid w:val="00120379"/>
    <w:rsid w:val="00122268"/>
    <w:rsid w:val="00122764"/>
    <w:rsid w:val="00123020"/>
    <w:rsid w:val="001233D3"/>
    <w:rsid w:val="0012612C"/>
    <w:rsid w:val="00127376"/>
    <w:rsid w:val="00127B30"/>
    <w:rsid w:val="00130210"/>
    <w:rsid w:val="00132C04"/>
    <w:rsid w:val="00133CCB"/>
    <w:rsid w:val="00134227"/>
    <w:rsid w:val="00136631"/>
    <w:rsid w:val="00142AC3"/>
    <w:rsid w:val="00143DCA"/>
    <w:rsid w:val="001448E3"/>
    <w:rsid w:val="00144D44"/>
    <w:rsid w:val="00147CB6"/>
    <w:rsid w:val="00150D90"/>
    <w:rsid w:val="00151B79"/>
    <w:rsid w:val="00153721"/>
    <w:rsid w:val="00153C81"/>
    <w:rsid w:val="00153DED"/>
    <w:rsid w:val="00156466"/>
    <w:rsid w:val="0015693F"/>
    <w:rsid w:val="001619E4"/>
    <w:rsid w:val="00162718"/>
    <w:rsid w:val="00162CBA"/>
    <w:rsid w:val="00163BD7"/>
    <w:rsid w:val="001654A7"/>
    <w:rsid w:val="0016651A"/>
    <w:rsid w:val="00167D60"/>
    <w:rsid w:val="00171993"/>
    <w:rsid w:val="00171DF9"/>
    <w:rsid w:val="00176747"/>
    <w:rsid w:val="00184446"/>
    <w:rsid w:val="0018593B"/>
    <w:rsid w:val="00192514"/>
    <w:rsid w:val="001928CB"/>
    <w:rsid w:val="001A1E54"/>
    <w:rsid w:val="001A2446"/>
    <w:rsid w:val="001A2533"/>
    <w:rsid w:val="001A512E"/>
    <w:rsid w:val="001A6A3C"/>
    <w:rsid w:val="001A701B"/>
    <w:rsid w:val="001B2B1F"/>
    <w:rsid w:val="001B471D"/>
    <w:rsid w:val="001B5047"/>
    <w:rsid w:val="001B607E"/>
    <w:rsid w:val="001B7705"/>
    <w:rsid w:val="001C0C2C"/>
    <w:rsid w:val="001C1616"/>
    <w:rsid w:val="001C1E8F"/>
    <w:rsid w:val="001C26B6"/>
    <w:rsid w:val="001D08EB"/>
    <w:rsid w:val="001D6302"/>
    <w:rsid w:val="001E08C0"/>
    <w:rsid w:val="001E1D22"/>
    <w:rsid w:val="001E243E"/>
    <w:rsid w:val="001E2CFC"/>
    <w:rsid w:val="001E2E19"/>
    <w:rsid w:val="001E31A8"/>
    <w:rsid w:val="001E3989"/>
    <w:rsid w:val="001E6495"/>
    <w:rsid w:val="001F0276"/>
    <w:rsid w:val="001F087B"/>
    <w:rsid w:val="001F0AB2"/>
    <w:rsid w:val="001F1462"/>
    <w:rsid w:val="001F17A3"/>
    <w:rsid w:val="001F39D1"/>
    <w:rsid w:val="001F3DCE"/>
    <w:rsid w:val="001F46F0"/>
    <w:rsid w:val="001F594F"/>
    <w:rsid w:val="001F7079"/>
    <w:rsid w:val="00200250"/>
    <w:rsid w:val="002007F3"/>
    <w:rsid w:val="00200AEB"/>
    <w:rsid w:val="002010F6"/>
    <w:rsid w:val="00204786"/>
    <w:rsid w:val="002123B9"/>
    <w:rsid w:val="0022255D"/>
    <w:rsid w:val="002231F8"/>
    <w:rsid w:val="0022397E"/>
    <w:rsid w:val="00225345"/>
    <w:rsid w:val="0022706B"/>
    <w:rsid w:val="0023201A"/>
    <w:rsid w:val="00234E20"/>
    <w:rsid w:val="0023515B"/>
    <w:rsid w:val="002359F4"/>
    <w:rsid w:val="00236B00"/>
    <w:rsid w:val="00237959"/>
    <w:rsid w:val="00240308"/>
    <w:rsid w:val="00246098"/>
    <w:rsid w:val="00247263"/>
    <w:rsid w:val="0025209F"/>
    <w:rsid w:val="002535C1"/>
    <w:rsid w:val="00254838"/>
    <w:rsid w:val="0026051F"/>
    <w:rsid w:val="0026199C"/>
    <w:rsid w:val="00261B39"/>
    <w:rsid w:val="002643E3"/>
    <w:rsid w:val="00264532"/>
    <w:rsid w:val="002645ED"/>
    <w:rsid w:val="00264E9F"/>
    <w:rsid w:val="00267551"/>
    <w:rsid w:val="00270059"/>
    <w:rsid w:val="00271CCA"/>
    <w:rsid w:val="00271DFA"/>
    <w:rsid w:val="0027389C"/>
    <w:rsid w:val="002758F9"/>
    <w:rsid w:val="00277B8F"/>
    <w:rsid w:val="00281E1C"/>
    <w:rsid w:val="00282D57"/>
    <w:rsid w:val="002834B8"/>
    <w:rsid w:val="00284487"/>
    <w:rsid w:val="00287722"/>
    <w:rsid w:val="00291008"/>
    <w:rsid w:val="002950C0"/>
    <w:rsid w:val="0029533A"/>
    <w:rsid w:val="002A037F"/>
    <w:rsid w:val="002A0920"/>
    <w:rsid w:val="002A2D37"/>
    <w:rsid w:val="002A4D51"/>
    <w:rsid w:val="002A5417"/>
    <w:rsid w:val="002A5C51"/>
    <w:rsid w:val="002A7923"/>
    <w:rsid w:val="002A7E91"/>
    <w:rsid w:val="002B0739"/>
    <w:rsid w:val="002B1AF7"/>
    <w:rsid w:val="002B29F2"/>
    <w:rsid w:val="002B5050"/>
    <w:rsid w:val="002B5FA3"/>
    <w:rsid w:val="002C0C10"/>
    <w:rsid w:val="002C2BCD"/>
    <w:rsid w:val="002C65D9"/>
    <w:rsid w:val="002D1576"/>
    <w:rsid w:val="002D2D64"/>
    <w:rsid w:val="002D3296"/>
    <w:rsid w:val="002E2DD2"/>
    <w:rsid w:val="002E2FE0"/>
    <w:rsid w:val="002E52D8"/>
    <w:rsid w:val="002E67A4"/>
    <w:rsid w:val="002E7B14"/>
    <w:rsid w:val="002E7D04"/>
    <w:rsid w:val="002F3170"/>
    <w:rsid w:val="002F368B"/>
    <w:rsid w:val="002F36D7"/>
    <w:rsid w:val="002F429F"/>
    <w:rsid w:val="002F4543"/>
    <w:rsid w:val="002F4A4E"/>
    <w:rsid w:val="002F4AA0"/>
    <w:rsid w:val="002F6D1C"/>
    <w:rsid w:val="0030388D"/>
    <w:rsid w:val="0031123B"/>
    <w:rsid w:val="00311912"/>
    <w:rsid w:val="00311FFF"/>
    <w:rsid w:val="00314196"/>
    <w:rsid w:val="003142E2"/>
    <w:rsid w:val="00316FF2"/>
    <w:rsid w:val="00317042"/>
    <w:rsid w:val="00321C1A"/>
    <w:rsid w:val="00321C4B"/>
    <w:rsid w:val="0032224F"/>
    <w:rsid w:val="00325DBE"/>
    <w:rsid w:val="00326158"/>
    <w:rsid w:val="0032682F"/>
    <w:rsid w:val="003269EE"/>
    <w:rsid w:val="00331C28"/>
    <w:rsid w:val="003328F8"/>
    <w:rsid w:val="0033388B"/>
    <w:rsid w:val="00335BFE"/>
    <w:rsid w:val="00340EEA"/>
    <w:rsid w:val="0034425A"/>
    <w:rsid w:val="0034484E"/>
    <w:rsid w:val="00345567"/>
    <w:rsid w:val="00351EE0"/>
    <w:rsid w:val="00352079"/>
    <w:rsid w:val="00356071"/>
    <w:rsid w:val="00357B95"/>
    <w:rsid w:val="0036011D"/>
    <w:rsid w:val="003604CB"/>
    <w:rsid w:val="003618E8"/>
    <w:rsid w:val="003626FE"/>
    <w:rsid w:val="003643E8"/>
    <w:rsid w:val="003660AA"/>
    <w:rsid w:val="00367FE3"/>
    <w:rsid w:val="003713D9"/>
    <w:rsid w:val="00376220"/>
    <w:rsid w:val="0038075B"/>
    <w:rsid w:val="00381646"/>
    <w:rsid w:val="0038437C"/>
    <w:rsid w:val="00384A7A"/>
    <w:rsid w:val="0038638B"/>
    <w:rsid w:val="00387851"/>
    <w:rsid w:val="00390729"/>
    <w:rsid w:val="003912C6"/>
    <w:rsid w:val="00392499"/>
    <w:rsid w:val="003938AD"/>
    <w:rsid w:val="00396085"/>
    <w:rsid w:val="00396964"/>
    <w:rsid w:val="0039787D"/>
    <w:rsid w:val="00397CE1"/>
    <w:rsid w:val="003A5BB6"/>
    <w:rsid w:val="003A68AA"/>
    <w:rsid w:val="003A6A7E"/>
    <w:rsid w:val="003B30EA"/>
    <w:rsid w:val="003C271B"/>
    <w:rsid w:val="003C4169"/>
    <w:rsid w:val="003C4E96"/>
    <w:rsid w:val="003C533C"/>
    <w:rsid w:val="003C666A"/>
    <w:rsid w:val="003C6F81"/>
    <w:rsid w:val="003C7F44"/>
    <w:rsid w:val="003D2813"/>
    <w:rsid w:val="003D3947"/>
    <w:rsid w:val="003D3C65"/>
    <w:rsid w:val="003D4A85"/>
    <w:rsid w:val="003E0AD8"/>
    <w:rsid w:val="003E30AA"/>
    <w:rsid w:val="003E7D3E"/>
    <w:rsid w:val="003F00BD"/>
    <w:rsid w:val="003F0CAE"/>
    <w:rsid w:val="003F1287"/>
    <w:rsid w:val="003F5966"/>
    <w:rsid w:val="003F631E"/>
    <w:rsid w:val="0040050C"/>
    <w:rsid w:val="00400F28"/>
    <w:rsid w:val="00401B0C"/>
    <w:rsid w:val="004039D8"/>
    <w:rsid w:val="00405526"/>
    <w:rsid w:val="004104BE"/>
    <w:rsid w:val="004222BD"/>
    <w:rsid w:val="00433EC6"/>
    <w:rsid w:val="00434482"/>
    <w:rsid w:val="0043463E"/>
    <w:rsid w:val="004346E5"/>
    <w:rsid w:val="00435485"/>
    <w:rsid w:val="00435FA6"/>
    <w:rsid w:val="00440E73"/>
    <w:rsid w:val="00441B67"/>
    <w:rsid w:val="004444A9"/>
    <w:rsid w:val="00445372"/>
    <w:rsid w:val="004463F6"/>
    <w:rsid w:val="00450736"/>
    <w:rsid w:val="00457C5A"/>
    <w:rsid w:val="0046014F"/>
    <w:rsid w:val="00461C1A"/>
    <w:rsid w:val="00463396"/>
    <w:rsid w:val="00465288"/>
    <w:rsid w:val="00465ABE"/>
    <w:rsid w:val="00466745"/>
    <w:rsid w:val="004674CD"/>
    <w:rsid w:val="00470D2F"/>
    <w:rsid w:val="004714B6"/>
    <w:rsid w:val="00473D86"/>
    <w:rsid w:val="00474AAB"/>
    <w:rsid w:val="004762E9"/>
    <w:rsid w:val="00476841"/>
    <w:rsid w:val="00476889"/>
    <w:rsid w:val="004768C3"/>
    <w:rsid w:val="00481D4C"/>
    <w:rsid w:val="00483D99"/>
    <w:rsid w:val="004844FF"/>
    <w:rsid w:val="004913D1"/>
    <w:rsid w:val="00492021"/>
    <w:rsid w:val="004A14FF"/>
    <w:rsid w:val="004A2646"/>
    <w:rsid w:val="004B15EE"/>
    <w:rsid w:val="004B32B0"/>
    <w:rsid w:val="004B5228"/>
    <w:rsid w:val="004C3C72"/>
    <w:rsid w:val="004C48A6"/>
    <w:rsid w:val="004C580C"/>
    <w:rsid w:val="004C7257"/>
    <w:rsid w:val="004C7699"/>
    <w:rsid w:val="004D211A"/>
    <w:rsid w:val="004D55A1"/>
    <w:rsid w:val="004D72C4"/>
    <w:rsid w:val="004E0756"/>
    <w:rsid w:val="004E233F"/>
    <w:rsid w:val="004E386C"/>
    <w:rsid w:val="004E4A86"/>
    <w:rsid w:val="004E4ECB"/>
    <w:rsid w:val="004E607C"/>
    <w:rsid w:val="004E67EB"/>
    <w:rsid w:val="004F0597"/>
    <w:rsid w:val="004F069D"/>
    <w:rsid w:val="004F357B"/>
    <w:rsid w:val="004F6E5C"/>
    <w:rsid w:val="004F6FD6"/>
    <w:rsid w:val="004F7B76"/>
    <w:rsid w:val="00500548"/>
    <w:rsid w:val="00504001"/>
    <w:rsid w:val="00504F1D"/>
    <w:rsid w:val="005057B8"/>
    <w:rsid w:val="00510B08"/>
    <w:rsid w:val="00512875"/>
    <w:rsid w:val="005129C2"/>
    <w:rsid w:val="0051407F"/>
    <w:rsid w:val="00514634"/>
    <w:rsid w:val="005156AE"/>
    <w:rsid w:val="00521CE8"/>
    <w:rsid w:val="00521EF2"/>
    <w:rsid w:val="005221BE"/>
    <w:rsid w:val="005228C9"/>
    <w:rsid w:val="00522DF0"/>
    <w:rsid w:val="0052306D"/>
    <w:rsid w:val="00523CC0"/>
    <w:rsid w:val="005254F0"/>
    <w:rsid w:val="00527729"/>
    <w:rsid w:val="00527BA5"/>
    <w:rsid w:val="0053282D"/>
    <w:rsid w:val="00532C03"/>
    <w:rsid w:val="00533682"/>
    <w:rsid w:val="00533A40"/>
    <w:rsid w:val="00534CE7"/>
    <w:rsid w:val="00535C51"/>
    <w:rsid w:val="0053632D"/>
    <w:rsid w:val="005368C4"/>
    <w:rsid w:val="005433EC"/>
    <w:rsid w:val="00543ED0"/>
    <w:rsid w:val="00545DBB"/>
    <w:rsid w:val="00546FEE"/>
    <w:rsid w:val="00551CF1"/>
    <w:rsid w:val="00552E3D"/>
    <w:rsid w:val="00554159"/>
    <w:rsid w:val="00554947"/>
    <w:rsid w:val="005552D9"/>
    <w:rsid w:val="00557865"/>
    <w:rsid w:val="00557F16"/>
    <w:rsid w:val="00560870"/>
    <w:rsid w:val="00561D76"/>
    <w:rsid w:val="00561DA8"/>
    <w:rsid w:val="00562120"/>
    <w:rsid w:val="005638F4"/>
    <w:rsid w:val="0056434E"/>
    <w:rsid w:val="005645E0"/>
    <w:rsid w:val="0056489F"/>
    <w:rsid w:val="00565150"/>
    <w:rsid w:val="00571BA8"/>
    <w:rsid w:val="00572097"/>
    <w:rsid w:val="005745ED"/>
    <w:rsid w:val="00575048"/>
    <w:rsid w:val="00575C18"/>
    <w:rsid w:val="0057620A"/>
    <w:rsid w:val="005773A9"/>
    <w:rsid w:val="005832F8"/>
    <w:rsid w:val="005853AD"/>
    <w:rsid w:val="00590384"/>
    <w:rsid w:val="00590C2E"/>
    <w:rsid w:val="0059236D"/>
    <w:rsid w:val="00593F29"/>
    <w:rsid w:val="00596657"/>
    <w:rsid w:val="005A0789"/>
    <w:rsid w:val="005A2DD5"/>
    <w:rsid w:val="005A41BF"/>
    <w:rsid w:val="005A58ED"/>
    <w:rsid w:val="005A69AE"/>
    <w:rsid w:val="005A6EA1"/>
    <w:rsid w:val="005A7E20"/>
    <w:rsid w:val="005B0509"/>
    <w:rsid w:val="005B1198"/>
    <w:rsid w:val="005B3A03"/>
    <w:rsid w:val="005B41EB"/>
    <w:rsid w:val="005B4C60"/>
    <w:rsid w:val="005B5208"/>
    <w:rsid w:val="005B7A79"/>
    <w:rsid w:val="005C036A"/>
    <w:rsid w:val="005C04AD"/>
    <w:rsid w:val="005C0A01"/>
    <w:rsid w:val="005C1ED4"/>
    <w:rsid w:val="005C2CF7"/>
    <w:rsid w:val="005C5FE7"/>
    <w:rsid w:val="005C64CB"/>
    <w:rsid w:val="005C7009"/>
    <w:rsid w:val="005D2D80"/>
    <w:rsid w:val="005D2F01"/>
    <w:rsid w:val="005D3142"/>
    <w:rsid w:val="005D408D"/>
    <w:rsid w:val="005D41BA"/>
    <w:rsid w:val="005D6C85"/>
    <w:rsid w:val="005D7965"/>
    <w:rsid w:val="005D7D61"/>
    <w:rsid w:val="005E0CAE"/>
    <w:rsid w:val="005E0FC9"/>
    <w:rsid w:val="005E371F"/>
    <w:rsid w:val="005E3F04"/>
    <w:rsid w:val="005F12D2"/>
    <w:rsid w:val="005F444D"/>
    <w:rsid w:val="0060076A"/>
    <w:rsid w:val="006025D1"/>
    <w:rsid w:val="00602FAC"/>
    <w:rsid w:val="006030DF"/>
    <w:rsid w:val="00604BC4"/>
    <w:rsid w:val="00607649"/>
    <w:rsid w:val="00610626"/>
    <w:rsid w:val="00610EC0"/>
    <w:rsid w:val="00611951"/>
    <w:rsid w:val="00612042"/>
    <w:rsid w:val="0061546C"/>
    <w:rsid w:val="00615B3A"/>
    <w:rsid w:val="00621C8E"/>
    <w:rsid w:val="00621DE2"/>
    <w:rsid w:val="006241D3"/>
    <w:rsid w:val="00627830"/>
    <w:rsid w:val="006305FC"/>
    <w:rsid w:val="00630DBE"/>
    <w:rsid w:val="006324DB"/>
    <w:rsid w:val="00632BE8"/>
    <w:rsid w:val="0063599D"/>
    <w:rsid w:val="006360C7"/>
    <w:rsid w:val="00637279"/>
    <w:rsid w:val="00637455"/>
    <w:rsid w:val="00641A41"/>
    <w:rsid w:val="006452C9"/>
    <w:rsid w:val="0064656D"/>
    <w:rsid w:val="0064733C"/>
    <w:rsid w:val="00650CE8"/>
    <w:rsid w:val="006513E4"/>
    <w:rsid w:val="00651AD1"/>
    <w:rsid w:val="00651DC5"/>
    <w:rsid w:val="00651E50"/>
    <w:rsid w:val="00653C37"/>
    <w:rsid w:val="00655470"/>
    <w:rsid w:val="00662D0A"/>
    <w:rsid w:val="006655DE"/>
    <w:rsid w:val="006664E9"/>
    <w:rsid w:val="0067628B"/>
    <w:rsid w:val="00682057"/>
    <w:rsid w:val="006847D1"/>
    <w:rsid w:val="00690673"/>
    <w:rsid w:val="00690E0C"/>
    <w:rsid w:val="00692740"/>
    <w:rsid w:val="00692EE2"/>
    <w:rsid w:val="006A0DD5"/>
    <w:rsid w:val="006A1496"/>
    <w:rsid w:val="006A2621"/>
    <w:rsid w:val="006A3A1A"/>
    <w:rsid w:val="006A4531"/>
    <w:rsid w:val="006A4D2E"/>
    <w:rsid w:val="006B11B7"/>
    <w:rsid w:val="006B337D"/>
    <w:rsid w:val="006B3A8E"/>
    <w:rsid w:val="006C050E"/>
    <w:rsid w:val="006C12B1"/>
    <w:rsid w:val="006C1B8F"/>
    <w:rsid w:val="006C2173"/>
    <w:rsid w:val="006C3AD9"/>
    <w:rsid w:val="006C3CF3"/>
    <w:rsid w:val="006C3ECF"/>
    <w:rsid w:val="006C709F"/>
    <w:rsid w:val="006C7140"/>
    <w:rsid w:val="006D07A9"/>
    <w:rsid w:val="006D35C3"/>
    <w:rsid w:val="006D4234"/>
    <w:rsid w:val="006D4251"/>
    <w:rsid w:val="006D4625"/>
    <w:rsid w:val="006D4AD8"/>
    <w:rsid w:val="006D4BD6"/>
    <w:rsid w:val="006D4BE4"/>
    <w:rsid w:val="006D52D3"/>
    <w:rsid w:val="006D6214"/>
    <w:rsid w:val="006D7137"/>
    <w:rsid w:val="006D7CE1"/>
    <w:rsid w:val="006E17E9"/>
    <w:rsid w:val="006E1A0E"/>
    <w:rsid w:val="006E239E"/>
    <w:rsid w:val="006E24D4"/>
    <w:rsid w:val="006E2723"/>
    <w:rsid w:val="006E38CC"/>
    <w:rsid w:val="006E4315"/>
    <w:rsid w:val="006E4EBB"/>
    <w:rsid w:val="006E5299"/>
    <w:rsid w:val="006E5443"/>
    <w:rsid w:val="006E5F73"/>
    <w:rsid w:val="006F4A9F"/>
    <w:rsid w:val="006F5B82"/>
    <w:rsid w:val="006F6409"/>
    <w:rsid w:val="006F6D72"/>
    <w:rsid w:val="00700ECE"/>
    <w:rsid w:val="0070112C"/>
    <w:rsid w:val="00702307"/>
    <w:rsid w:val="007032EC"/>
    <w:rsid w:val="007038F2"/>
    <w:rsid w:val="0070471F"/>
    <w:rsid w:val="007066E0"/>
    <w:rsid w:val="00706902"/>
    <w:rsid w:val="00706CE5"/>
    <w:rsid w:val="00710222"/>
    <w:rsid w:val="00711115"/>
    <w:rsid w:val="00715197"/>
    <w:rsid w:val="00715ACF"/>
    <w:rsid w:val="00717AFB"/>
    <w:rsid w:val="0072142A"/>
    <w:rsid w:val="0072301A"/>
    <w:rsid w:val="00723F13"/>
    <w:rsid w:val="00724CA8"/>
    <w:rsid w:val="0072713E"/>
    <w:rsid w:val="0072723F"/>
    <w:rsid w:val="00727412"/>
    <w:rsid w:val="007278ED"/>
    <w:rsid w:val="007305F5"/>
    <w:rsid w:val="007308C2"/>
    <w:rsid w:val="00733E0E"/>
    <w:rsid w:val="00734DA4"/>
    <w:rsid w:val="0073502B"/>
    <w:rsid w:val="00736258"/>
    <w:rsid w:val="0073644C"/>
    <w:rsid w:val="007374D5"/>
    <w:rsid w:val="00740D2C"/>
    <w:rsid w:val="00740EC2"/>
    <w:rsid w:val="00745188"/>
    <w:rsid w:val="0074543D"/>
    <w:rsid w:val="00750397"/>
    <w:rsid w:val="00751873"/>
    <w:rsid w:val="00751D50"/>
    <w:rsid w:val="00754395"/>
    <w:rsid w:val="0075720C"/>
    <w:rsid w:val="00757633"/>
    <w:rsid w:val="007603C1"/>
    <w:rsid w:val="007614B2"/>
    <w:rsid w:val="007615EE"/>
    <w:rsid w:val="00763024"/>
    <w:rsid w:val="007632D8"/>
    <w:rsid w:val="007645F6"/>
    <w:rsid w:val="00764D29"/>
    <w:rsid w:val="00774590"/>
    <w:rsid w:val="007758BA"/>
    <w:rsid w:val="00776C37"/>
    <w:rsid w:val="0077793F"/>
    <w:rsid w:val="00780CAE"/>
    <w:rsid w:val="007812F7"/>
    <w:rsid w:val="00781A9E"/>
    <w:rsid w:val="00785732"/>
    <w:rsid w:val="0078612C"/>
    <w:rsid w:val="00786673"/>
    <w:rsid w:val="00787445"/>
    <w:rsid w:val="00790CD5"/>
    <w:rsid w:val="00792B8C"/>
    <w:rsid w:val="0079344B"/>
    <w:rsid w:val="00795719"/>
    <w:rsid w:val="00795AEE"/>
    <w:rsid w:val="00796AB3"/>
    <w:rsid w:val="007972A3"/>
    <w:rsid w:val="007A08D6"/>
    <w:rsid w:val="007A26DE"/>
    <w:rsid w:val="007A76AA"/>
    <w:rsid w:val="007A7FC4"/>
    <w:rsid w:val="007B027E"/>
    <w:rsid w:val="007B0CCA"/>
    <w:rsid w:val="007B2410"/>
    <w:rsid w:val="007B3FD3"/>
    <w:rsid w:val="007B4D0B"/>
    <w:rsid w:val="007B584F"/>
    <w:rsid w:val="007B59B9"/>
    <w:rsid w:val="007B742A"/>
    <w:rsid w:val="007C05BC"/>
    <w:rsid w:val="007C5026"/>
    <w:rsid w:val="007C50E8"/>
    <w:rsid w:val="007C555C"/>
    <w:rsid w:val="007D1F2D"/>
    <w:rsid w:val="007D2B8E"/>
    <w:rsid w:val="007D34F2"/>
    <w:rsid w:val="007D374A"/>
    <w:rsid w:val="007D5DA8"/>
    <w:rsid w:val="007E10F2"/>
    <w:rsid w:val="007E1CC5"/>
    <w:rsid w:val="007E3528"/>
    <w:rsid w:val="007E3F14"/>
    <w:rsid w:val="007F0815"/>
    <w:rsid w:val="007F20D3"/>
    <w:rsid w:val="007F445E"/>
    <w:rsid w:val="007F72BF"/>
    <w:rsid w:val="007F72EC"/>
    <w:rsid w:val="00800236"/>
    <w:rsid w:val="0080129E"/>
    <w:rsid w:val="008019BB"/>
    <w:rsid w:val="008025A7"/>
    <w:rsid w:val="008027AD"/>
    <w:rsid w:val="0080483F"/>
    <w:rsid w:val="008070D4"/>
    <w:rsid w:val="008076CA"/>
    <w:rsid w:val="008118C1"/>
    <w:rsid w:val="0081561C"/>
    <w:rsid w:val="00815734"/>
    <w:rsid w:val="00815DF4"/>
    <w:rsid w:val="00822446"/>
    <w:rsid w:val="008230E8"/>
    <w:rsid w:val="00826BA7"/>
    <w:rsid w:val="0082735E"/>
    <w:rsid w:val="008313CB"/>
    <w:rsid w:val="008331D8"/>
    <w:rsid w:val="008337CF"/>
    <w:rsid w:val="00834D9A"/>
    <w:rsid w:val="0083650A"/>
    <w:rsid w:val="00837EE7"/>
    <w:rsid w:val="00842363"/>
    <w:rsid w:val="00843FEC"/>
    <w:rsid w:val="00844CAC"/>
    <w:rsid w:val="00845CF1"/>
    <w:rsid w:val="008463BD"/>
    <w:rsid w:val="00846CD7"/>
    <w:rsid w:val="00847629"/>
    <w:rsid w:val="00847FE8"/>
    <w:rsid w:val="00850209"/>
    <w:rsid w:val="00852000"/>
    <w:rsid w:val="008547A9"/>
    <w:rsid w:val="00857F3D"/>
    <w:rsid w:val="00862649"/>
    <w:rsid w:val="008630DB"/>
    <w:rsid w:val="008674E9"/>
    <w:rsid w:val="00870D36"/>
    <w:rsid w:val="0087173F"/>
    <w:rsid w:val="00871B02"/>
    <w:rsid w:val="00871FC0"/>
    <w:rsid w:val="00872F40"/>
    <w:rsid w:val="00873EB0"/>
    <w:rsid w:val="008770E9"/>
    <w:rsid w:val="00877AC5"/>
    <w:rsid w:val="008832D7"/>
    <w:rsid w:val="00885015"/>
    <w:rsid w:val="008865C0"/>
    <w:rsid w:val="00890258"/>
    <w:rsid w:val="0089058C"/>
    <w:rsid w:val="008909AE"/>
    <w:rsid w:val="00890B28"/>
    <w:rsid w:val="008914F2"/>
    <w:rsid w:val="008919F6"/>
    <w:rsid w:val="0089457C"/>
    <w:rsid w:val="00895500"/>
    <w:rsid w:val="00895822"/>
    <w:rsid w:val="00895B72"/>
    <w:rsid w:val="00895C27"/>
    <w:rsid w:val="008A105B"/>
    <w:rsid w:val="008A10F7"/>
    <w:rsid w:val="008A190B"/>
    <w:rsid w:val="008A233C"/>
    <w:rsid w:val="008A434C"/>
    <w:rsid w:val="008A5719"/>
    <w:rsid w:val="008A5F9D"/>
    <w:rsid w:val="008A7A18"/>
    <w:rsid w:val="008A7E7D"/>
    <w:rsid w:val="008B1B86"/>
    <w:rsid w:val="008B539D"/>
    <w:rsid w:val="008C04D4"/>
    <w:rsid w:val="008C0C27"/>
    <w:rsid w:val="008C1570"/>
    <w:rsid w:val="008C1B01"/>
    <w:rsid w:val="008C2A53"/>
    <w:rsid w:val="008C2CA3"/>
    <w:rsid w:val="008C393E"/>
    <w:rsid w:val="008C46CB"/>
    <w:rsid w:val="008C4DA7"/>
    <w:rsid w:val="008C5F3F"/>
    <w:rsid w:val="008C6EF4"/>
    <w:rsid w:val="008D04B9"/>
    <w:rsid w:val="008D074B"/>
    <w:rsid w:val="008D27CE"/>
    <w:rsid w:val="008D2CC3"/>
    <w:rsid w:val="008D30DA"/>
    <w:rsid w:val="008D39D4"/>
    <w:rsid w:val="008D3B1A"/>
    <w:rsid w:val="008E2181"/>
    <w:rsid w:val="008E4090"/>
    <w:rsid w:val="008E466F"/>
    <w:rsid w:val="008E4769"/>
    <w:rsid w:val="008F036D"/>
    <w:rsid w:val="008F0767"/>
    <w:rsid w:val="008F0EA4"/>
    <w:rsid w:val="008F1ED4"/>
    <w:rsid w:val="008F2F2C"/>
    <w:rsid w:val="008F405A"/>
    <w:rsid w:val="008F545B"/>
    <w:rsid w:val="008F6E41"/>
    <w:rsid w:val="009015E8"/>
    <w:rsid w:val="00902DDD"/>
    <w:rsid w:val="0090413D"/>
    <w:rsid w:val="00904E56"/>
    <w:rsid w:val="00912FB2"/>
    <w:rsid w:val="00916CB1"/>
    <w:rsid w:val="00921CF9"/>
    <w:rsid w:val="00924D78"/>
    <w:rsid w:val="009257A0"/>
    <w:rsid w:val="009274A5"/>
    <w:rsid w:val="00931A93"/>
    <w:rsid w:val="009337F9"/>
    <w:rsid w:val="00934FF3"/>
    <w:rsid w:val="009351EC"/>
    <w:rsid w:val="00941A8F"/>
    <w:rsid w:val="009431B8"/>
    <w:rsid w:val="0094548F"/>
    <w:rsid w:val="0094665E"/>
    <w:rsid w:val="009468A1"/>
    <w:rsid w:val="0095068B"/>
    <w:rsid w:val="009512D1"/>
    <w:rsid w:val="009531E0"/>
    <w:rsid w:val="00953BE0"/>
    <w:rsid w:val="0096366C"/>
    <w:rsid w:val="009637E3"/>
    <w:rsid w:val="00964B86"/>
    <w:rsid w:val="0096526C"/>
    <w:rsid w:val="00966003"/>
    <w:rsid w:val="00966B7B"/>
    <w:rsid w:val="009724A7"/>
    <w:rsid w:val="00972727"/>
    <w:rsid w:val="00972E12"/>
    <w:rsid w:val="00972E85"/>
    <w:rsid w:val="0097359D"/>
    <w:rsid w:val="00973671"/>
    <w:rsid w:val="009746EA"/>
    <w:rsid w:val="0097474F"/>
    <w:rsid w:val="00976E28"/>
    <w:rsid w:val="00980F13"/>
    <w:rsid w:val="00981A8B"/>
    <w:rsid w:val="0098392A"/>
    <w:rsid w:val="009877D3"/>
    <w:rsid w:val="00991807"/>
    <w:rsid w:val="00991D77"/>
    <w:rsid w:val="0099485E"/>
    <w:rsid w:val="0099587A"/>
    <w:rsid w:val="00997B1A"/>
    <w:rsid w:val="00997F5E"/>
    <w:rsid w:val="009A142C"/>
    <w:rsid w:val="009A27C4"/>
    <w:rsid w:val="009A293A"/>
    <w:rsid w:val="009A4152"/>
    <w:rsid w:val="009B5931"/>
    <w:rsid w:val="009C0AB5"/>
    <w:rsid w:val="009C0BA8"/>
    <w:rsid w:val="009C0EAD"/>
    <w:rsid w:val="009C0FAE"/>
    <w:rsid w:val="009C2178"/>
    <w:rsid w:val="009C43C3"/>
    <w:rsid w:val="009C662C"/>
    <w:rsid w:val="009D126B"/>
    <w:rsid w:val="009D23D8"/>
    <w:rsid w:val="009D522C"/>
    <w:rsid w:val="009D6368"/>
    <w:rsid w:val="009E2095"/>
    <w:rsid w:val="009E5316"/>
    <w:rsid w:val="009F0613"/>
    <w:rsid w:val="009F2A0B"/>
    <w:rsid w:val="009F4253"/>
    <w:rsid w:val="009F4C4A"/>
    <w:rsid w:val="00A006AD"/>
    <w:rsid w:val="00A03A22"/>
    <w:rsid w:val="00A04FD1"/>
    <w:rsid w:val="00A15FC1"/>
    <w:rsid w:val="00A20523"/>
    <w:rsid w:val="00A22991"/>
    <w:rsid w:val="00A261C1"/>
    <w:rsid w:val="00A27367"/>
    <w:rsid w:val="00A32609"/>
    <w:rsid w:val="00A33077"/>
    <w:rsid w:val="00A33DAA"/>
    <w:rsid w:val="00A42B65"/>
    <w:rsid w:val="00A43480"/>
    <w:rsid w:val="00A4482B"/>
    <w:rsid w:val="00A45C9F"/>
    <w:rsid w:val="00A51C79"/>
    <w:rsid w:val="00A54FF1"/>
    <w:rsid w:val="00A566B1"/>
    <w:rsid w:val="00A61150"/>
    <w:rsid w:val="00A65E9E"/>
    <w:rsid w:val="00A6607D"/>
    <w:rsid w:val="00A670CD"/>
    <w:rsid w:val="00A70256"/>
    <w:rsid w:val="00A70892"/>
    <w:rsid w:val="00A70D2B"/>
    <w:rsid w:val="00A7225B"/>
    <w:rsid w:val="00A74D46"/>
    <w:rsid w:val="00A76A35"/>
    <w:rsid w:val="00A84295"/>
    <w:rsid w:val="00A846E8"/>
    <w:rsid w:val="00A84BF3"/>
    <w:rsid w:val="00A85730"/>
    <w:rsid w:val="00A85E65"/>
    <w:rsid w:val="00A91761"/>
    <w:rsid w:val="00A934CC"/>
    <w:rsid w:val="00A961FD"/>
    <w:rsid w:val="00A97C56"/>
    <w:rsid w:val="00AA594C"/>
    <w:rsid w:val="00AA5C1D"/>
    <w:rsid w:val="00AB1986"/>
    <w:rsid w:val="00AB582C"/>
    <w:rsid w:val="00AB6D49"/>
    <w:rsid w:val="00AB7592"/>
    <w:rsid w:val="00AB7ACF"/>
    <w:rsid w:val="00AC100B"/>
    <w:rsid w:val="00AC1FA5"/>
    <w:rsid w:val="00AC2169"/>
    <w:rsid w:val="00AC32A7"/>
    <w:rsid w:val="00AC4AD4"/>
    <w:rsid w:val="00AC6344"/>
    <w:rsid w:val="00AC65E0"/>
    <w:rsid w:val="00AD1A4C"/>
    <w:rsid w:val="00AD1D12"/>
    <w:rsid w:val="00AD274A"/>
    <w:rsid w:val="00AD2DC2"/>
    <w:rsid w:val="00AD2EA9"/>
    <w:rsid w:val="00AD30D3"/>
    <w:rsid w:val="00AD3114"/>
    <w:rsid w:val="00AD3B68"/>
    <w:rsid w:val="00AD46EE"/>
    <w:rsid w:val="00AD49E4"/>
    <w:rsid w:val="00AD52B5"/>
    <w:rsid w:val="00AE0A2C"/>
    <w:rsid w:val="00AE13FA"/>
    <w:rsid w:val="00AE1F53"/>
    <w:rsid w:val="00AE2557"/>
    <w:rsid w:val="00AE376C"/>
    <w:rsid w:val="00AE51E1"/>
    <w:rsid w:val="00AE5E1B"/>
    <w:rsid w:val="00AE6D43"/>
    <w:rsid w:val="00AE7479"/>
    <w:rsid w:val="00AE77DC"/>
    <w:rsid w:val="00AE7A00"/>
    <w:rsid w:val="00AF058F"/>
    <w:rsid w:val="00AF09F1"/>
    <w:rsid w:val="00AF2913"/>
    <w:rsid w:val="00AF4FBB"/>
    <w:rsid w:val="00AF739E"/>
    <w:rsid w:val="00AF7E1D"/>
    <w:rsid w:val="00B00424"/>
    <w:rsid w:val="00B054D5"/>
    <w:rsid w:val="00B10764"/>
    <w:rsid w:val="00B15129"/>
    <w:rsid w:val="00B16FB7"/>
    <w:rsid w:val="00B17203"/>
    <w:rsid w:val="00B1785C"/>
    <w:rsid w:val="00B2251D"/>
    <w:rsid w:val="00B22776"/>
    <w:rsid w:val="00B2413C"/>
    <w:rsid w:val="00B3028F"/>
    <w:rsid w:val="00B30AFB"/>
    <w:rsid w:val="00B30E90"/>
    <w:rsid w:val="00B30F25"/>
    <w:rsid w:val="00B318AD"/>
    <w:rsid w:val="00B3248D"/>
    <w:rsid w:val="00B32B42"/>
    <w:rsid w:val="00B32BC6"/>
    <w:rsid w:val="00B338EB"/>
    <w:rsid w:val="00B341F0"/>
    <w:rsid w:val="00B40632"/>
    <w:rsid w:val="00B41C43"/>
    <w:rsid w:val="00B42076"/>
    <w:rsid w:val="00B44466"/>
    <w:rsid w:val="00B453F5"/>
    <w:rsid w:val="00B45B95"/>
    <w:rsid w:val="00B46257"/>
    <w:rsid w:val="00B46A2D"/>
    <w:rsid w:val="00B54762"/>
    <w:rsid w:val="00B54BF7"/>
    <w:rsid w:val="00B5570C"/>
    <w:rsid w:val="00B56738"/>
    <w:rsid w:val="00B60675"/>
    <w:rsid w:val="00B6089B"/>
    <w:rsid w:val="00B64893"/>
    <w:rsid w:val="00B66505"/>
    <w:rsid w:val="00B701E1"/>
    <w:rsid w:val="00B85588"/>
    <w:rsid w:val="00B861CC"/>
    <w:rsid w:val="00B91B97"/>
    <w:rsid w:val="00B91BF4"/>
    <w:rsid w:val="00B927E7"/>
    <w:rsid w:val="00B949E6"/>
    <w:rsid w:val="00B95CAA"/>
    <w:rsid w:val="00B963AB"/>
    <w:rsid w:val="00BA1D0E"/>
    <w:rsid w:val="00BA48D7"/>
    <w:rsid w:val="00BA5098"/>
    <w:rsid w:val="00BA5430"/>
    <w:rsid w:val="00BA787F"/>
    <w:rsid w:val="00BA7FB0"/>
    <w:rsid w:val="00BB041A"/>
    <w:rsid w:val="00BB37A6"/>
    <w:rsid w:val="00BB42A7"/>
    <w:rsid w:val="00BB5421"/>
    <w:rsid w:val="00BB6FDE"/>
    <w:rsid w:val="00BC086C"/>
    <w:rsid w:val="00BC2565"/>
    <w:rsid w:val="00BC6285"/>
    <w:rsid w:val="00BD00E3"/>
    <w:rsid w:val="00BD0A7C"/>
    <w:rsid w:val="00BD3D04"/>
    <w:rsid w:val="00BD478B"/>
    <w:rsid w:val="00BD509D"/>
    <w:rsid w:val="00BD511B"/>
    <w:rsid w:val="00BD5196"/>
    <w:rsid w:val="00BD6248"/>
    <w:rsid w:val="00BE1994"/>
    <w:rsid w:val="00BE5BDE"/>
    <w:rsid w:val="00BF084F"/>
    <w:rsid w:val="00BF1728"/>
    <w:rsid w:val="00BF760B"/>
    <w:rsid w:val="00C0080B"/>
    <w:rsid w:val="00C02824"/>
    <w:rsid w:val="00C03A08"/>
    <w:rsid w:val="00C03CCF"/>
    <w:rsid w:val="00C04330"/>
    <w:rsid w:val="00C0441E"/>
    <w:rsid w:val="00C06359"/>
    <w:rsid w:val="00C073F2"/>
    <w:rsid w:val="00C07AEF"/>
    <w:rsid w:val="00C10E25"/>
    <w:rsid w:val="00C11083"/>
    <w:rsid w:val="00C12601"/>
    <w:rsid w:val="00C1310F"/>
    <w:rsid w:val="00C1356A"/>
    <w:rsid w:val="00C13D29"/>
    <w:rsid w:val="00C1457E"/>
    <w:rsid w:val="00C1637C"/>
    <w:rsid w:val="00C20F9D"/>
    <w:rsid w:val="00C21D25"/>
    <w:rsid w:val="00C22232"/>
    <w:rsid w:val="00C22710"/>
    <w:rsid w:val="00C2342D"/>
    <w:rsid w:val="00C24061"/>
    <w:rsid w:val="00C242E8"/>
    <w:rsid w:val="00C24733"/>
    <w:rsid w:val="00C306A8"/>
    <w:rsid w:val="00C30774"/>
    <w:rsid w:val="00C31B7C"/>
    <w:rsid w:val="00C33142"/>
    <w:rsid w:val="00C3336C"/>
    <w:rsid w:val="00C36172"/>
    <w:rsid w:val="00C3786C"/>
    <w:rsid w:val="00C41549"/>
    <w:rsid w:val="00C42711"/>
    <w:rsid w:val="00C4281D"/>
    <w:rsid w:val="00C43CAD"/>
    <w:rsid w:val="00C448E0"/>
    <w:rsid w:val="00C45894"/>
    <w:rsid w:val="00C5110F"/>
    <w:rsid w:val="00C52D24"/>
    <w:rsid w:val="00C54226"/>
    <w:rsid w:val="00C5455C"/>
    <w:rsid w:val="00C578C8"/>
    <w:rsid w:val="00C57B6E"/>
    <w:rsid w:val="00C611E8"/>
    <w:rsid w:val="00C70BF3"/>
    <w:rsid w:val="00C713C5"/>
    <w:rsid w:val="00C726D0"/>
    <w:rsid w:val="00C73D84"/>
    <w:rsid w:val="00C811EE"/>
    <w:rsid w:val="00C812B1"/>
    <w:rsid w:val="00C813A5"/>
    <w:rsid w:val="00C81B26"/>
    <w:rsid w:val="00C82E51"/>
    <w:rsid w:val="00C83C99"/>
    <w:rsid w:val="00C84221"/>
    <w:rsid w:val="00C87AA7"/>
    <w:rsid w:val="00C90074"/>
    <w:rsid w:val="00C91E72"/>
    <w:rsid w:val="00C92950"/>
    <w:rsid w:val="00C97422"/>
    <w:rsid w:val="00CA043B"/>
    <w:rsid w:val="00CA0D4A"/>
    <w:rsid w:val="00CA3710"/>
    <w:rsid w:val="00CA4C47"/>
    <w:rsid w:val="00CA76E3"/>
    <w:rsid w:val="00CB285A"/>
    <w:rsid w:val="00CB4127"/>
    <w:rsid w:val="00CB4258"/>
    <w:rsid w:val="00CB566B"/>
    <w:rsid w:val="00CB7436"/>
    <w:rsid w:val="00CC02B0"/>
    <w:rsid w:val="00CC26D4"/>
    <w:rsid w:val="00CC4459"/>
    <w:rsid w:val="00CC5D92"/>
    <w:rsid w:val="00CC5DD0"/>
    <w:rsid w:val="00CC6748"/>
    <w:rsid w:val="00CD0B82"/>
    <w:rsid w:val="00CD180A"/>
    <w:rsid w:val="00CD3C10"/>
    <w:rsid w:val="00CD41FA"/>
    <w:rsid w:val="00CE0CC1"/>
    <w:rsid w:val="00CE0D12"/>
    <w:rsid w:val="00CE0F33"/>
    <w:rsid w:val="00CE3080"/>
    <w:rsid w:val="00CE5856"/>
    <w:rsid w:val="00CE7B8C"/>
    <w:rsid w:val="00CF0405"/>
    <w:rsid w:val="00CF19FA"/>
    <w:rsid w:val="00CF2477"/>
    <w:rsid w:val="00CF42DB"/>
    <w:rsid w:val="00CF4AE5"/>
    <w:rsid w:val="00D02F6A"/>
    <w:rsid w:val="00D03CE3"/>
    <w:rsid w:val="00D04A90"/>
    <w:rsid w:val="00D05E7B"/>
    <w:rsid w:val="00D06480"/>
    <w:rsid w:val="00D07818"/>
    <w:rsid w:val="00D11ED8"/>
    <w:rsid w:val="00D12EC2"/>
    <w:rsid w:val="00D16021"/>
    <w:rsid w:val="00D16D6C"/>
    <w:rsid w:val="00D17537"/>
    <w:rsid w:val="00D17DA2"/>
    <w:rsid w:val="00D223E6"/>
    <w:rsid w:val="00D25FDF"/>
    <w:rsid w:val="00D2642F"/>
    <w:rsid w:val="00D26A53"/>
    <w:rsid w:val="00D32D20"/>
    <w:rsid w:val="00D3317A"/>
    <w:rsid w:val="00D33E58"/>
    <w:rsid w:val="00D35BEB"/>
    <w:rsid w:val="00D371DC"/>
    <w:rsid w:val="00D41A5D"/>
    <w:rsid w:val="00D427C5"/>
    <w:rsid w:val="00D428FF"/>
    <w:rsid w:val="00D439D9"/>
    <w:rsid w:val="00D442AC"/>
    <w:rsid w:val="00D474E4"/>
    <w:rsid w:val="00D47BCC"/>
    <w:rsid w:val="00D5024E"/>
    <w:rsid w:val="00D55223"/>
    <w:rsid w:val="00D55C92"/>
    <w:rsid w:val="00D57107"/>
    <w:rsid w:val="00D60DE3"/>
    <w:rsid w:val="00D638DB"/>
    <w:rsid w:val="00D63C40"/>
    <w:rsid w:val="00D65CED"/>
    <w:rsid w:val="00D6753E"/>
    <w:rsid w:val="00D706E0"/>
    <w:rsid w:val="00D71B3E"/>
    <w:rsid w:val="00D71F2D"/>
    <w:rsid w:val="00D73764"/>
    <w:rsid w:val="00D74FE5"/>
    <w:rsid w:val="00D77663"/>
    <w:rsid w:val="00D80461"/>
    <w:rsid w:val="00D80AE9"/>
    <w:rsid w:val="00D8284E"/>
    <w:rsid w:val="00D83E88"/>
    <w:rsid w:val="00D84BD4"/>
    <w:rsid w:val="00D9354A"/>
    <w:rsid w:val="00D93FA8"/>
    <w:rsid w:val="00D94C7A"/>
    <w:rsid w:val="00D95340"/>
    <w:rsid w:val="00D97156"/>
    <w:rsid w:val="00D97D42"/>
    <w:rsid w:val="00D97D9E"/>
    <w:rsid w:val="00DA0538"/>
    <w:rsid w:val="00DA12C5"/>
    <w:rsid w:val="00DA30CD"/>
    <w:rsid w:val="00DA3978"/>
    <w:rsid w:val="00DA569C"/>
    <w:rsid w:val="00DB17D6"/>
    <w:rsid w:val="00DB29E8"/>
    <w:rsid w:val="00DB5717"/>
    <w:rsid w:val="00DB5A6B"/>
    <w:rsid w:val="00DB7ECA"/>
    <w:rsid w:val="00DC2183"/>
    <w:rsid w:val="00DC2831"/>
    <w:rsid w:val="00DC5149"/>
    <w:rsid w:val="00DC5BF4"/>
    <w:rsid w:val="00DC666A"/>
    <w:rsid w:val="00DC7E58"/>
    <w:rsid w:val="00DD0F50"/>
    <w:rsid w:val="00DD3213"/>
    <w:rsid w:val="00DD4393"/>
    <w:rsid w:val="00DD43F6"/>
    <w:rsid w:val="00DD6AA8"/>
    <w:rsid w:val="00DE0D79"/>
    <w:rsid w:val="00DE116E"/>
    <w:rsid w:val="00DE1639"/>
    <w:rsid w:val="00DF08E6"/>
    <w:rsid w:val="00DF141C"/>
    <w:rsid w:val="00DF19D7"/>
    <w:rsid w:val="00DF2301"/>
    <w:rsid w:val="00DF2D8A"/>
    <w:rsid w:val="00DF46E6"/>
    <w:rsid w:val="00DF5043"/>
    <w:rsid w:val="00E025E1"/>
    <w:rsid w:val="00E0431F"/>
    <w:rsid w:val="00E051A1"/>
    <w:rsid w:val="00E05E1A"/>
    <w:rsid w:val="00E0761E"/>
    <w:rsid w:val="00E07BD6"/>
    <w:rsid w:val="00E10E99"/>
    <w:rsid w:val="00E11CFF"/>
    <w:rsid w:val="00E12404"/>
    <w:rsid w:val="00E13939"/>
    <w:rsid w:val="00E13BD0"/>
    <w:rsid w:val="00E13E9B"/>
    <w:rsid w:val="00E14894"/>
    <w:rsid w:val="00E16245"/>
    <w:rsid w:val="00E16252"/>
    <w:rsid w:val="00E20325"/>
    <w:rsid w:val="00E21034"/>
    <w:rsid w:val="00E2178D"/>
    <w:rsid w:val="00E217B6"/>
    <w:rsid w:val="00E226EC"/>
    <w:rsid w:val="00E25D53"/>
    <w:rsid w:val="00E3418F"/>
    <w:rsid w:val="00E35489"/>
    <w:rsid w:val="00E35CAA"/>
    <w:rsid w:val="00E3610E"/>
    <w:rsid w:val="00E37748"/>
    <w:rsid w:val="00E43D9E"/>
    <w:rsid w:val="00E4622E"/>
    <w:rsid w:val="00E47B58"/>
    <w:rsid w:val="00E543AB"/>
    <w:rsid w:val="00E57492"/>
    <w:rsid w:val="00E57927"/>
    <w:rsid w:val="00E61978"/>
    <w:rsid w:val="00E62B75"/>
    <w:rsid w:val="00E63CC9"/>
    <w:rsid w:val="00E66117"/>
    <w:rsid w:val="00E663A5"/>
    <w:rsid w:val="00E744FF"/>
    <w:rsid w:val="00E74573"/>
    <w:rsid w:val="00E7525A"/>
    <w:rsid w:val="00E76976"/>
    <w:rsid w:val="00E76F99"/>
    <w:rsid w:val="00E819EE"/>
    <w:rsid w:val="00E82C80"/>
    <w:rsid w:val="00E848CE"/>
    <w:rsid w:val="00E903E2"/>
    <w:rsid w:val="00E9146F"/>
    <w:rsid w:val="00E929C4"/>
    <w:rsid w:val="00E93491"/>
    <w:rsid w:val="00E93F06"/>
    <w:rsid w:val="00E95C7D"/>
    <w:rsid w:val="00E96CCC"/>
    <w:rsid w:val="00EA022B"/>
    <w:rsid w:val="00EA033A"/>
    <w:rsid w:val="00EA2763"/>
    <w:rsid w:val="00EA33D3"/>
    <w:rsid w:val="00EA4B9A"/>
    <w:rsid w:val="00EA59F7"/>
    <w:rsid w:val="00EA6DA9"/>
    <w:rsid w:val="00EA7504"/>
    <w:rsid w:val="00EB0443"/>
    <w:rsid w:val="00EB11DA"/>
    <w:rsid w:val="00EB2B78"/>
    <w:rsid w:val="00EB493B"/>
    <w:rsid w:val="00EB4F30"/>
    <w:rsid w:val="00EB6635"/>
    <w:rsid w:val="00EB690C"/>
    <w:rsid w:val="00EB6C3E"/>
    <w:rsid w:val="00EB6F47"/>
    <w:rsid w:val="00EC0BF2"/>
    <w:rsid w:val="00EC1A71"/>
    <w:rsid w:val="00EC2E84"/>
    <w:rsid w:val="00EC5104"/>
    <w:rsid w:val="00ED0201"/>
    <w:rsid w:val="00ED1FE8"/>
    <w:rsid w:val="00ED2FBD"/>
    <w:rsid w:val="00ED4514"/>
    <w:rsid w:val="00ED5D0C"/>
    <w:rsid w:val="00ED76EC"/>
    <w:rsid w:val="00EE1584"/>
    <w:rsid w:val="00EE1AD5"/>
    <w:rsid w:val="00EE4065"/>
    <w:rsid w:val="00EE5F53"/>
    <w:rsid w:val="00EE6509"/>
    <w:rsid w:val="00EE798C"/>
    <w:rsid w:val="00EF1C60"/>
    <w:rsid w:val="00EF2663"/>
    <w:rsid w:val="00EF47FA"/>
    <w:rsid w:val="00F0029E"/>
    <w:rsid w:val="00F019F1"/>
    <w:rsid w:val="00F02247"/>
    <w:rsid w:val="00F041B6"/>
    <w:rsid w:val="00F06B90"/>
    <w:rsid w:val="00F06BD7"/>
    <w:rsid w:val="00F100B9"/>
    <w:rsid w:val="00F10B03"/>
    <w:rsid w:val="00F11862"/>
    <w:rsid w:val="00F14F0D"/>
    <w:rsid w:val="00F1570C"/>
    <w:rsid w:val="00F16559"/>
    <w:rsid w:val="00F16EF7"/>
    <w:rsid w:val="00F17128"/>
    <w:rsid w:val="00F2260E"/>
    <w:rsid w:val="00F2477D"/>
    <w:rsid w:val="00F24CC8"/>
    <w:rsid w:val="00F26C72"/>
    <w:rsid w:val="00F31CBD"/>
    <w:rsid w:val="00F328B9"/>
    <w:rsid w:val="00F35553"/>
    <w:rsid w:val="00F35F00"/>
    <w:rsid w:val="00F35F64"/>
    <w:rsid w:val="00F36DE7"/>
    <w:rsid w:val="00F37BA4"/>
    <w:rsid w:val="00F403ED"/>
    <w:rsid w:val="00F42A8C"/>
    <w:rsid w:val="00F43B60"/>
    <w:rsid w:val="00F464F4"/>
    <w:rsid w:val="00F469EE"/>
    <w:rsid w:val="00F50CAC"/>
    <w:rsid w:val="00F51FCB"/>
    <w:rsid w:val="00F5400D"/>
    <w:rsid w:val="00F54655"/>
    <w:rsid w:val="00F547EE"/>
    <w:rsid w:val="00F54D21"/>
    <w:rsid w:val="00F56D77"/>
    <w:rsid w:val="00F608B7"/>
    <w:rsid w:val="00F60C24"/>
    <w:rsid w:val="00F617B3"/>
    <w:rsid w:val="00F61A0C"/>
    <w:rsid w:val="00F61BA9"/>
    <w:rsid w:val="00F6337E"/>
    <w:rsid w:val="00F65F10"/>
    <w:rsid w:val="00F65FC8"/>
    <w:rsid w:val="00F7047D"/>
    <w:rsid w:val="00F7212C"/>
    <w:rsid w:val="00F72571"/>
    <w:rsid w:val="00F729C6"/>
    <w:rsid w:val="00F7753E"/>
    <w:rsid w:val="00F80ABD"/>
    <w:rsid w:val="00F83AF4"/>
    <w:rsid w:val="00F84481"/>
    <w:rsid w:val="00F857D5"/>
    <w:rsid w:val="00F8756D"/>
    <w:rsid w:val="00F91CFD"/>
    <w:rsid w:val="00F92A33"/>
    <w:rsid w:val="00F95154"/>
    <w:rsid w:val="00F970FC"/>
    <w:rsid w:val="00FA05F9"/>
    <w:rsid w:val="00FA6CD6"/>
    <w:rsid w:val="00FA753B"/>
    <w:rsid w:val="00FB0DC1"/>
    <w:rsid w:val="00FB1FCF"/>
    <w:rsid w:val="00FB5CAE"/>
    <w:rsid w:val="00FB63DD"/>
    <w:rsid w:val="00FC0A8C"/>
    <w:rsid w:val="00FC1BF9"/>
    <w:rsid w:val="00FC2940"/>
    <w:rsid w:val="00FC2D26"/>
    <w:rsid w:val="00FC2F3F"/>
    <w:rsid w:val="00FC52E0"/>
    <w:rsid w:val="00FD0B07"/>
    <w:rsid w:val="00FD11AD"/>
    <w:rsid w:val="00FD13D2"/>
    <w:rsid w:val="00FD1EA6"/>
    <w:rsid w:val="00FD1FBB"/>
    <w:rsid w:val="00FD2E95"/>
    <w:rsid w:val="00FD3C9A"/>
    <w:rsid w:val="00FD5C75"/>
    <w:rsid w:val="00FD633C"/>
    <w:rsid w:val="00FD7691"/>
    <w:rsid w:val="00FE3451"/>
    <w:rsid w:val="00FE3BA6"/>
    <w:rsid w:val="00FE4513"/>
    <w:rsid w:val="00FE493B"/>
    <w:rsid w:val="00FE5BC6"/>
    <w:rsid w:val="00FE713D"/>
    <w:rsid w:val="00FF0796"/>
    <w:rsid w:val="00FF0BB6"/>
    <w:rsid w:val="00FF1903"/>
    <w:rsid w:val="00FF6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2A42"/>
  <w15:docId w15:val="{5A6749E1-69DE-45B2-9A9E-15F32A97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0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63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73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02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94F"/>
  </w:style>
  <w:style w:type="paragraph" w:styleId="Footer">
    <w:name w:val="footer"/>
    <w:basedOn w:val="Normal"/>
    <w:link w:val="FooterChar"/>
    <w:uiPriority w:val="99"/>
    <w:unhideWhenUsed/>
    <w:rsid w:val="001F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94F"/>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1"/>
    <w:qFormat/>
    <w:rsid w:val="0015693F"/>
    <w:pPr>
      <w:ind w:left="720"/>
      <w:contextualSpacing/>
    </w:pPr>
  </w:style>
  <w:style w:type="paragraph" w:styleId="PlainText">
    <w:name w:val="Plain Text"/>
    <w:basedOn w:val="Normal"/>
    <w:link w:val="PlainTextChar"/>
    <w:unhideWhenUsed/>
    <w:rsid w:val="00CF2477"/>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rsid w:val="00CF2477"/>
    <w:rPr>
      <w:rFonts w:ascii="Calibri" w:hAnsi="Calibri"/>
      <w:kern w:val="2"/>
      <w:szCs w:val="21"/>
      <w14:ligatures w14:val="standardContextual"/>
    </w:rPr>
  </w:style>
  <w:style w:type="character" w:styleId="Hyperlink">
    <w:name w:val="Hyperlink"/>
    <w:basedOn w:val="DefaultParagraphFont"/>
    <w:uiPriority w:val="99"/>
    <w:unhideWhenUsed/>
    <w:rsid w:val="007D1F2D"/>
    <w:rPr>
      <w:color w:val="0563C1" w:themeColor="hyperlink"/>
      <w:u w:val="single"/>
    </w:rPr>
  </w:style>
  <w:style w:type="character" w:customStyle="1" w:styleId="UnresolvedMention1">
    <w:name w:val="Unresolved Mention1"/>
    <w:basedOn w:val="DefaultParagraphFont"/>
    <w:uiPriority w:val="99"/>
    <w:semiHidden/>
    <w:unhideWhenUsed/>
    <w:rsid w:val="007D1F2D"/>
    <w:rPr>
      <w:color w:val="605E5C"/>
      <w:shd w:val="clear" w:color="auto" w:fill="E1DFDD"/>
    </w:rPr>
  </w:style>
  <w:style w:type="character" w:styleId="CommentReference">
    <w:name w:val="annotation reference"/>
    <w:basedOn w:val="DefaultParagraphFont"/>
    <w:semiHidden/>
    <w:unhideWhenUsed/>
    <w:rsid w:val="00B30F25"/>
    <w:rPr>
      <w:sz w:val="16"/>
      <w:szCs w:val="16"/>
    </w:rPr>
  </w:style>
  <w:style w:type="paragraph" w:styleId="CommentText">
    <w:name w:val="annotation text"/>
    <w:basedOn w:val="Normal"/>
    <w:link w:val="CommentTextChar"/>
    <w:unhideWhenUsed/>
    <w:rsid w:val="00B30F25"/>
    <w:pPr>
      <w:spacing w:line="240" w:lineRule="auto"/>
    </w:pPr>
    <w:rPr>
      <w:sz w:val="20"/>
      <w:szCs w:val="20"/>
    </w:rPr>
  </w:style>
  <w:style w:type="character" w:customStyle="1" w:styleId="CommentTextChar">
    <w:name w:val="Comment Text Char"/>
    <w:basedOn w:val="DefaultParagraphFont"/>
    <w:link w:val="CommentText"/>
    <w:rsid w:val="00B30F25"/>
    <w:rPr>
      <w:sz w:val="20"/>
      <w:szCs w:val="20"/>
    </w:rPr>
  </w:style>
  <w:style w:type="paragraph" w:styleId="CommentSubject">
    <w:name w:val="annotation subject"/>
    <w:basedOn w:val="CommentText"/>
    <w:next w:val="CommentText"/>
    <w:link w:val="CommentSubjectChar"/>
    <w:uiPriority w:val="99"/>
    <w:semiHidden/>
    <w:unhideWhenUsed/>
    <w:rsid w:val="00B30F25"/>
    <w:rPr>
      <w:b/>
      <w:bCs/>
    </w:rPr>
  </w:style>
  <w:style w:type="character" w:customStyle="1" w:styleId="CommentSubjectChar">
    <w:name w:val="Comment Subject Char"/>
    <w:basedOn w:val="CommentTextChar"/>
    <w:link w:val="CommentSubject"/>
    <w:uiPriority w:val="99"/>
    <w:semiHidden/>
    <w:rsid w:val="00B30F25"/>
    <w:rPr>
      <w:b/>
      <w:bCs/>
      <w:sz w:val="20"/>
      <w:szCs w:val="20"/>
    </w:rPr>
  </w:style>
  <w:style w:type="paragraph" w:styleId="TOCHeading">
    <w:name w:val="TOC Heading"/>
    <w:basedOn w:val="Heading1"/>
    <w:next w:val="Normal"/>
    <w:uiPriority w:val="39"/>
    <w:unhideWhenUsed/>
    <w:qFormat/>
    <w:rsid w:val="004F6FD6"/>
    <w:pPr>
      <w:outlineLvl w:val="9"/>
    </w:pPr>
    <w:rPr>
      <w:lang w:val="en-US"/>
    </w:rPr>
  </w:style>
  <w:style w:type="paragraph" w:styleId="TOC1">
    <w:name w:val="toc 1"/>
    <w:basedOn w:val="Normal"/>
    <w:next w:val="Normal"/>
    <w:autoRedefine/>
    <w:uiPriority w:val="39"/>
    <w:unhideWhenUsed/>
    <w:rsid w:val="00045567"/>
    <w:pPr>
      <w:tabs>
        <w:tab w:val="right" w:leader="dot" w:pos="9182"/>
      </w:tabs>
      <w:spacing w:after="100"/>
    </w:pPr>
  </w:style>
  <w:style w:type="character" w:customStyle="1" w:styleId="Heading2Char">
    <w:name w:val="Heading 2 Char"/>
    <w:basedOn w:val="DefaultParagraphFont"/>
    <w:link w:val="Heading2"/>
    <w:uiPriority w:val="9"/>
    <w:rsid w:val="00DD0F5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45567"/>
    <w:pPr>
      <w:tabs>
        <w:tab w:val="left" w:pos="880"/>
        <w:tab w:val="right" w:leader="dot" w:pos="9016"/>
      </w:tabs>
      <w:spacing w:after="100"/>
      <w:ind w:left="220"/>
    </w:pPr>
  </w:style>
  <w:style w:type="paragraph" w:styleId="NoSpacing">
    <w:name w:val="No Spacing"/>
    <w:uiPriority w:val="1"/>
    <w:qFormat/>
    <w:rsid w:val="0072301A"/>
    <w:pPr>
      <w:spacing w:after="0" w:line="240" w:lineRule="auto"/>
    </w:pPr>
  </w:style>
  <w:style w:type="character" w:customStyle="1" w:styleId="Heading3Char">
    <w:name w:val="Heading 3 Char"/>
    <w:basedOn w:val="DefaultParagraphFont"/>
    <w:link w:val="Heading3"/>
    <w:uiPriority w:val="9"/>
    <w:rsid w:val="0038638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637E3"/>
    <w:pPr>
      <w:spacing w:after="100"/>
      <w:ind w:left="440"/>
    </w:pPr>
  </w:style>
  <w:style w:type="paragraph" w:styleId="EndnoteText">
    <w:name w:val="endnote text"/>
    <w:basedOn w:val="Normal"/>
    <w:link w:val="EndnoteTextChar"/>
    <w:uiPriority w:val="99"/>
    <w:unhideWhenUsed/>
    <w:rsid w:val="003C6F81"/>
    <w:pPr>
      <w:spacing w:after="0" w:line="240" w:lineRule="auto"/>
    </w:pPr>
    <w:rPr>
      <w:sz w:val="20"/>
      <w:szCs w:val="20"/>
    </w:rPr>
  </w:style>
  <w:style w:type="character" w:customStyle="1" w:styleId="EndnoteTextChar">
    <w:name w:val="Endnote Text Char"/>
    <w:basedOn w:val="DefaultParagraphFont"/>
    <w:link w:val="EndnoteText"/>
    <w:uiPriority w:val="99"/>
    <w:rsid w:val="003C6F81"/>
    <w:rPr>
      <w:sz w:val="20"/>
      <w:szCs w:val="20"/>
    </w:rPr>
  </w:style>
  <w:style w:type="character" w:styleId="EndnoteReference">
    <w:name w:val="endnote reference"/>
    <w:basedOn w:val="DefaultParagraphFont"/>
    <w:uiPriority w:val="99"/>
    <w:semiHidden/>
    <w:unhideWhenUsed/>
    <w:rsid w:val="003C6F81"/>
    <w:rPr>
      <w:vertAlign w:val="superscript"/>
    </w:rPr>
  </w:style>
  <w:style w:type="paragraph" w:styleId="FootnoteText">
    <w:name w:val="footnote text"/>
    <w:basedOn w:val="Normal"/>
    <w:link w:val="FootnoteTextChar"/>
    <w:uiPriority w:val="99"/>
    <w:semiHidden/>
    <w:unhideWhenUsed/>
    <w:rsid w:val="00B45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5"/>
    <w:rPr>
      <w:sz w:val="20"/>
      <w:szCs w:val="20"/>
    </w:rPr>
  </w:style>
  <w:style w:type="character" w:styleId="FootnoteReference">
    <w:name w:val="footnote reference"/>
    <w:basedOn w:val="DefaultParagraphFont"/>
    <w:uiPriority w:val="99"/>
    <w:semiHidden/>
    <w:unhideWhenUsed/>
    <w:rsid w:val="00B45B95"/>
    <w:rPr>
      <w:vertAlign w:val="superscript"/>
    </w:rPr>
  </w:style>
  <w:style w:type="table" w:styleId="TableGrid">
    <w:name w:val="Table Grid"/>
    <w:basedOn w:val="TableNormal"/>
    <w:uiPriority w:val="59"/>
    <w:rsid w:val="00F26C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A41"/>
    <w:rPr>
      <w:rFonts w:ascii="TimesNewRomanPSMT" w:hAnsi="TimesNewRomanPSMT" w:hint="default"/>
      <w:b w:val="0"/>
      <w:bCs w:val="0"/>
      <w:i w:val="0"/>
      <w:iCs w:val="0"/>
      <w:color w:val="000000"/>
      <w:sz w:val="22"/>
      <w:szCs w:val="22"/>
    </w:rPr>
  </w:style>
  <w:style w:type="character" w:customStyle="1" w:styleId="Heading4Char">
    <w:name w:val="Heading 4 Char"/>
    <w:basedOn w:val="DefaultParagraphFont"/>
    <w:link w:val="Heading4"/>
    <w:uiPriority w:val="9"/>
    <w:rsid w:val="0064733C"/>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1"/>
    <w:rsid w:val="0004534A"/>
  </w:style>
  <w:style w:type="character" w:customStyle="1" w:styleId="cf01">
    <w:name w:val="cf01"/>
    <w:basedOn w:val="DefaultParagraphFont"/>
    <w:rsid w:val="0004534A"/>
    <w:rPr>
      <w:rFonts w:ascii="Segoe UI" w:hAnsi="Segoe UI" w:cs="Segoe UI" w:hint="default"/>
      <w:b/>
      <w:bCs/>
      <w:i/>
      <w:iCs/>
      <w:sz w:val="18"/>
      <w:szCs w:val="18"/>
    </w:rPr>
  </w:style>
  <w:style w:type="paragraph" w:styleId="Revision">
    <w:name w:val="Revision"/>
    <w:hidden/>
    <w:uiPriority w:val="99"/>
    <w:semiHidden/>
    <w:rsid w:val="00400F28"/>
    <w:pPr>
      <w:spacing w:after="0" w:line="240" w:lineRule="auto"/>
    </w:pPr>
  </w:style>
  <w:style w:type="paragraph" w:customStyle="1" w:styleId="Default">
    <w:name w:val="Default"/>
    <w:rsid w:val="0059236D"/>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12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68"/>
    <w:rPr>
      <w:rFonts w:ascii="Tahoma" w:hAnsi="Tahoma" w:cs="Tahoma"/>
      <w:sz w:val="16"/>
      <w:szCs w:val="16"/>
    </w:rPr>
  </w:style>
  <w:style w:type="paragraph" w:styleId="HTMLPreformatted">
    <w:name w:val="HTML Preformatted"/>
    <w:basedOn w:val="Normal"/>
    <w:link w:val="HTMLPreformattedChar"/>
    <w:uiPriority w:val="99"/>
    <w:semiHidden/>
    <w:unhideWhenUsed/>
    <w:rsid w:val="001222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268"/>
    <w:rPr>
      <w:rFonts w:ascii="Consolas" w:hAnsi="Consolas"/>
      <w:sz w:val="20"/>
      <w:szCs w:val="20"/>
    </w:rPr>
  </w:style>
  <w:style w:type="character" w:customStyle="1" w:styleId="y2iqfc">
    <w:name w:val="y2iqfc"/>
    <w:basedOn w:val="DefaultParagraphFont"/>
    <w:rsid w:val="007972A3"/>
  </w:style>
  <w:style w:type="character" w:customStyle="1" w:styleId="UnresolvedMention10">
    <w:name w:val="Unresolved Mention1"/>
    <w:basedOn w:val="DefaultParagraphFont"/>
    <w:uiPriority w:val="99"/>
    <w:semiHidden/>
    <w:unhideWhenUsed/>
    <w:rsid w:val="00E16245"/>
    <w:rPr>
      <w:color w:val="605E5C"/>
      <w:shd w:val="clear" w:color="auto" w:fill="E1DFDD"/>
    </w:rPr>
  </w:style>
  <w:style w:type="table" w:customStyle="1" w:styleId="TableGrid1">
    <w:name w:val="Table Grid1"/>
    <w:basedOn w:val="TableNormal"/>
    <w:next w:val="TableGrid"/>
    <w:uiPriority w:val="59"/>
    <w:rsid w:val="00E1624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6245"/>
    <w:rPr>
      <w:color w:val="954F72"/>
      <w:u w:val="single"/>
    </w:rPr>
  </w:style>
  <w:style w:type="character" w:customStyle="1" w:styleId="amount-sign">
    <w:name w:val="amount-sign"/>
    <w:basedOn w:val="DefaultParagraphFont"/>
    <w:rsid w:val="00E16245"/>
  </w:style>
  <w:style w:type="character" w:customStyle="1" w:styleId="amount-integer">
    <w:name w:val="amount-integer"/>
    <w:basedOn w:val="DefaultParagraphFont"/>
    <w:rsid w:val="00E16245"/>
  </w:style>
  <w:style w:type="character" w:customStyle="1" w:styleId="amount-decimal-points">
    <w:name w:val="amount-decimal-points"/>
    <w:basedOn w:val="DefaultParagraphFont"/>
    <w:rsid w:val="00E16245"/>
  </w:style>
  <w:style w:type="character" w:customStyle="1" w:styleId="amount-decimals">
    <w:name w:val="amount-decimals"/>
    <w:basedOn w:val="DefaultParagraphFont"/>
    <w:rsid w:val="00E16245"/>
  </w:style>
  <w:style w:type="character" w:customStyle="1" w:styleId="amount-currency">
    <w:name w:val="amount-currency"/>
    <w:basedOn w:val="DefaultParagraphFont"/>
    <w:rsid w:val="00E16245"/>
  </w:style>
  <w:style w:type="character" w:customStyle="1" w:styleId="tabular-iban">
    <w:name w:val="tabular-iban"/>
    <w:basedOn w:val="DefaultParagraphFont"/>
    <w:rsid w:val="00E16245"/>
  </w:style>
  <w:style w:type="paragraph" w:customStyle="1" w:styleId="IntenseQuote1">
    <w:name w:val="Intense Quote1"/>
    <w:basedOn w:val="Normal"/>
    <w:next w:val="Normal"/>
    <w:uiPriority w:val="30"/>
    <w:qFormat/>
    <w:rsid w:val="00E16245"/>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link w:val="IntenseQuote"/>
    <w:uiPriority w:val="30"/>
    <w:rsid w:val="00E16245"/>
    <w:rPr>
      <w:b/>
      <w:bCs/>
      <w:i/>
      <w:iCs/>
      <w:color w:val="4472C4"/>
    </w:rPr>
  </w:style>
  <w:style w:type="character" w:styleId="FollowedHyperlink">
    <w:name w:val="FollowedHyperlink"/>
    <w:basedOn w:val="DefaultParagraphFont"/>
    <w:uiPriority w:val="99"/>
    <w:semiHidden/>
    <w:unhideWhenUsed/>
    <w:rsid w:val="00E16245"/>
    <w:rPr>
      <w:color w:val="954F72" w:themeColor="followedHyperlink"/>
      <w:u w:val="single"/>
    </w:rPr>
  </w:style>
  <w:style w:type="paragraph" w:styleId="IntenseQuote">
    <w:name w:val="Intense Quote"/>
    <w:basedOn w:val="Normal"/>
    <w:next w:val="Normal"/>
    <w:link w:val="IntenseQuoteChar"/>
    <w:uiPriority w:val="30"/>
    <w:qFormat/>
    <w:rsid w:val="00E16245"/>
    <w:pPr>
      <w:pBdr>
        <w:bottom w:val="single" w:sz="4" w:space="4" w:color="4472C4" w:themeColor="accent1"/>
      </w:pBdr>
      <w:spacing w:before="200" w:after="280"/>
      <w:ind w:left="936" w:right="936"/>
    </w:pPr>
    <w:rPr>
      <w:b/>
      <w:bCs/>
      <w:i/>
      <w:iCs/>
      <w:color w:val="4472C4"/>
    </w:rPr>
  </w:style>
  <w:style w:type="character" w:customStyle="1" w:styleId="IntenseQuoteChar1">
    <w:name w:val="Intense Quote Char1"/>
    <w:basedOn w:val="DefaultParagraphFont"/>
    <w:uiPriority w:val="30"/>
    <w:rsid w:val="00E16245"/>
    <w:rPr>
      <w:b/>
      <w:bCs/>
      <w:i/>
      <w:iCs/>
      <w:color w:val="4472C4" w:themeColor="accent1"/>
    </w:rPr>
  </w:style>
  <w:style w:type="paragraph" w:customStyle="1" w:styleId="Normal1">
    <w:name w:val="Normal1"/>
    <w:basedOn w:val="Normal"/>
    <w:rsid w:val="005A69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277967720msonormal">
    <w:name w:val="yiv8277967720msonormal"/>
    <w:basedOn w:val="Normal"/>
    <w:rsid w:val="00B6089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D65CED"/>
  </w:style>
  <w:style w:type="character" w:customStyle="1" w:styleId="UnresolvedMention2">
    <w:name w:val="Unresolved Mention2"/>
    <w:basedOn w:val="DefaultParagraphFont"/>
    <w:uiPriority w:val="99"/>
    <w:semiHidden/>
    <w:unhideWhenUsed/>
    <w:rsid w:val="00D65CED"/>
    <w:rPr>
      <w:color w:val="605E5C"/>
      <w:shd w:val="clear" w:color="auto" w:fill="E1DFDD"/>
    </w:rPr>
  </w:style>
  <w:style w:type="paragraph" w:customStyle="1" w:styleId="yiv2673481209m6842679188515448559gmail-m-8702520266871366245msolistparagraph">
    <w:name w:val="yiv2673481209m6842679188515448559gmail-m-8702520266871366245msolistparagraph"/>
    <w:basedOn w:val="Normal"/>
    <w:rsid w:val="00D65CE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normal">
    <w:name w:val="oj-normal"/>
    <w:basedOn w:val="Normal"/>
    <w:rsid w:val="00D65C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1">
    <w:name w:val="Table Grid11"/>
    <w:basedOn w:val="TableNormal"/>
    <w:next w:val="TableGrid"/>
    <w:uiPriority w:val="59"/>
    <w:rsid w:val="00D65CED"/>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D65CED"/>
    <w:pPr>
      <w:keepNext w:val="0"/>
      <w:keepLines w:val="0"/>
      <w:pageBreakBefore/>
      <w:spacing w:before="0" w:after="240" w:line="240" w:lineRule="auto"/>
      <w:jc w:val="center"/>
      <w:outlineLvl w:val="9"/>
    </w:pPr>
    <w:rPr>
      <w:rFonts w:ascii="Times New Roman Bold" w:eastAsia="Times New Roman" w:hAnsi="Times New Roman Bold" w:cs="Times New Roman"/>
      <w:b/>
      <w:color w:val="auto"/>
      <w:szCs w:val="20"/>
      <w:lang w:eastAsia="en-GB"/>
    </w:rPr>
  </w:style>
  <w:style w:type="character" w:styleId="UnresolvedMention">
    <w:name w:val="Unresolved Mention"/>
    <w:basedOn w:val="DefaultParagraphFont"/>
    <w:uiPriority w:val="99"/>
    <w:semiHidden/>
    <w:unhideWhenUsed/>
    <w:rsid w:val="005A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417287490">
      <w:bodyDiv w:val="1"/>
      <w:marLeft w:val="0"/>
      <w:marRight w:val="0"/>
      <w:marTop w:val="0"/>
      <w:marBottom w:val="0"/>
      <w:divBdr>
        <w:top w:val="none" w:sz="0" w:space="0" w:color="auto"/>
        <w:left w:val="none" w:sz="0" w:space="0" w:color="auto"/>
        <w:bottom w:val="none" w:sz="0" w:space="0" w:color="auto"/>
        <w:right w:val="none" w:sz="0" w:space="0" w:color="auto"/>
      </w:divBdr>
    </w:div>
    <w:div w:id="468985054">
      <w:bodyDiv w:val="1"/>
      <w:marLeft w:val="0"/>
      <w:marRight w:val="0"/>
      <w:marTop w:val="0"/>
      <w:marBottom w:val="0"/>
      <w:divBdr>
        <w:top w:val="none" w:sz="0" w:space="0" w:color="auto"/>
        <w:left w:val="none" w:sz="0" w:space="0" w:color="auto"/>
        <w:bottom w:val="none" w:sz="0" w:space="0" w:color="auto"/>
        <w:right w:val="none" w:sz="0" w:space="0" w:color="auto"/>
      </w:divBdr>
    </w:div>
    <w:div w:id="536352949">
      <w:bodyDiv w:val="1"/>
      <w:marLeft w:val="0"/>
      <w:marRight w:val="0"/>
      <w:marTop w:val="0"/>
      <w:marBottom w:val="0"/>
      <w:divBdr>
        <w:top w:val="none" w:sz="0" w:space="0" w:color="auto"/>
        <w:left w:val="none" w:sz="0" w:space="0" w:color="auto"/>
        <w:bottom w:val="none" w:sz="0" w:space="0" w:color="auto"/>
        <w:right w:val="none" w:sz="0" w:space="0" w:color="auto"/>
      </w:divBdr>
    </w:div>
    <w:div w:id="907571459">
      <w:bodyDiv w:val="1"/>
      <w:marLeft w:val="0"/>
      <w:marRight w:val="0"/>
      <w:marTop w:val="0"/>
      <w:marBottom w:val="0"/>
      <w:divBdr>
        <w:top w:val="none" w:sz="0" w:space="0" w:color="auto"/>
        <w:left w:val="none" w:sz="0" w:space="0" w:color="auto"/>
        <w:bottom w:val="none" w:sz="0" w:space="0" w:color="auto"/>
        <w:right w:val="none" w:sz="0" w:space="0" w:color="auto"/>
      </w:divBdr>
      <w:divsChild>
        <w:div w:id="1700928680">
          <w:marLeft w:val="0"/>
          <w:marRight w:val="0"/>
          <w:marTop w:val="0"/>
          <w:marBottom w:val="0"/>
          <w:divBdr>
            <w:top w:val="none" w:sz="0" w:space="0" w:color="auto"/>
            <w:left w:val="none" w:sz="0" w:space="0" w:color="auto"/>
            <w:bottom w:val="none" w:sz="0" w:space="0" w:color="auto"/>
            <w:right w:val="none" w:sz="0" w:space="0" w:color="auto"/>
          </w:divBdr>
          <w:divsChild>
            <w:div w:id="1762070238">
              <w:marLeft w:val="0"/>
              <w:marRight w:val="0"/>
              <w:marTop w:val="0"/>
              <w:marBottom w:val="0"/>
              <w:divBdr>
                <w:top w:val="none" w:sz="0" w:space="0" w:color="auto"/>
                <w:left w:val="none" w:sz="0" w:space="0" w:color="auto"/>
                <w:bottom w:val="none" w:sz="0" w:space="0" w:color="auto"/>
                <w:right w:val="none" w:sz="0" w:space="0" w:color="auto"/>
              </w:divBdr>
              <w:divsChild>
                <w:div w:id="1076132095">
                  <w:marLeft w:val="0"/>
                  <w:marRight w:val="0"/>
                  <w:marTop w:val="0"/>
                  <w:marBottom w:val="0"/>
                  <w:divBdr>
                    <w:top w:val="none" w:sz="0" w:space="0" w:color="auto"/>
                    <w:left w:val="none" w:sz="0" w:space="0" w:color="auto"/>
                    <w:bottom w:val="none" w:sz="0" w:space="0" w:color="auto"/>
                    <w:right w:val="none" w:sz="0" w:space="0" w:color="auto"/>
                  </w:divBdr>
                  <w:divsChild>
                    <w:div w:id="19369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28522">
          <w:marLeft w:val="0"/>
          <w:marRight w:val="0"/>
          <w:marTop w:val="0"/>
          <w:marBottom w:val="0"/>
          <w:divBdr>
            <w:top w:val="none" w:sz="0" w:space="0" w:color="auto"/>
            <w:left w:val="none" w:sz="0" w:space="0" w:color="auto"/>
            <w:bottom w:val="none" w:sz="0" w:space="0" w:color="auto"/>
            <w:right w:val="none" w:sz="0" w:space="0" w:color="auto"/>
          </w:divBdr>
        </w:div>
        <w:div w:id="1577325494">
          <w:marLeft w:val="0"/>
          <w:marRight w:val="0"/>
          <w:marTop w:val="0"/>
          <w:marBottom w:val="0"/>
          <w:divBdr>
            <w:top w:val="none" w:sz="0" w:space="0" w:color="auto"/>
            <w:left w:val="none" w:sz="0" w:space="0" w:color="auto"/>
            <w:bottom w:val="none" w:sz="0" w:space="0" w:color="auto"/>
            <w:right w:val="none" w:sz="0" w:space="0" w:color="auto"/>
          </w:divBdr>
          <w:divsChild>
            <w:div w:id="432669352">
              <w:marLeft w:val="0"/>
              <w:marRight w:val="0"/>
              <w:marTop w:val="0"/>
              <w:marBottom w:val="0"/>
              <w:divBdr>
                <w:top w:val="none" w:sz="0" w:space="0" w:color="auto"/>
                <w:left w:val="none" w:sz="0" w:space="0" w:color="auto"/>
                <w:bottom w:val="none" w:sz="0" w:space="0" w:color="auto"/>
                <w:right w:val="none" w:sz="0" w:space="0" w:color="auto"/>
              </w:divBdr>
              <w:divsChild>
                <w:div w:id="812136883">
                  <w:marLeft w:val="0"/>
                  <w:marRight w:val="0"/>
                  <w:marTop w:val="0"/>
                  <w:marBottom w:val="0"/>
                  <w:divBdr>
                    <w:top w:val="none" w:sz="0" w:space="0" w:color="auto"/>
                    <w:left w:val="none" w:sz="0" w:space="0" w:color="auto"/>
                    <w:bottom w:val="none" w:sz="0" w:space="0" w:color="auto"/>
                    <w:right w:val="none" w:sz="0" w:space="0" w:color="auto"/>
                  </w:divBdr>
                  <w:divsChild>
                    <w:div w:id="3859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219293">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92789501">
      <w:bodyDiv w:val="1"/>
      <w:marLeft w:val="0"/>
      <w:marRight w:val="0"/>
      <w:marTop w:val="0"/>
      <w:marBottom w:val="0"/>
      <w:divBdr>
        <w:top w:val="none" w:sz="0" w:space="0" w:color="auto"/>
        <w:left w:val="none" w:sz="0" w:space="0" w:color="auto"/>
        <w:bottom w:val="none" w:sz="0" w:space="0" w:color="auto"/>
        <w:right w:val="none" w:sz="0" w:space="0" w:color="auto"/>
      </w:divBdr>
    </w:div>
    <w:div w:id="1608198282">
      <w:bodyDiv w:val="1"/>
      <w:marLeft w:val="0"/>
      <w:marRight w:val="0"/>
      <w:marTop w:val="0"/>
      <w:marBottom w:val="0"/>
      <w:divBdr>
        <w:top w:val="none" w:sz="0" w:space="0" w:color="auto"/>
        <w:left w:val="none" w:sz="0" w:space="0" w:color="auto"/>
        <w:bottom w:val="none" w:sz="0" w:space="0" w:color="auto"/>
        <w:right w:val="none" w:sz="0" w:space="0" w:color="auto"/>
      </w:divBdr>
    </w:div>
    <w:div w:id="1768504282">
      <w:bodyDiv w:val="1"/>
      <w:marLeft w:val="0"/>
      <w:marRight w:val="0"/>
      <w:marTop w:val="0"/>
      <w:marBottom w:val="0"/>
      <w:divBdr>
        <w:top w:val="none" w:sz="0" w:space="0" w:color="auto"/>
        <w:left w:val="none" w:sz="0" w:space="0" w:color="auto"/>
        <w:bottom w:val="none" w:sz="0" w:space="0" w:color="auto"/>
        <w:right w:val="none" w:sz="0" w:space="0" w:color="auto"/>
      </w:divBdr>
      <w:divsChild>
        <w:div w:id="91821301">
          <w:marLeft w:val="360"/>
          <w:marRight w:val="0"/>
          <w:marTop w:val="200"/>
          <w:marBottom w:val="160"/>
          <w:divBdr>
            <w:top w:val="none" w:sz="0" w:space="0" w:color="auto"/>
            <w:left w:val="none" w:sz="0" w:space="0" w:color="auto"/>
            <w:bottom w:val="none" w:sz="0" w:space="0" w:color="auto"/>
            <w:right w:val="none" w:sz="0" w:space="0" w:color="auto"/>
          </w:divBdr>
        </w:div>
        <w:div w:id="14238843">
          <w:marLeft w:val="360"/>
          <w:marRight w:val="0"/>
          <w:marTop w:val="200"/>
          <w:marBottom w:val="160"/>
          <w:divBdr>
            <w:top w:val="none" w:sz="0" w:space="0" w:color="auto"/>
            <w:left w:val="none" w:sz="0" w:space="0" w:color="auto"/>
            <w:bottom w:val="none" w:sz="0" w:space="0" w:color="auto"/>
            <w:right w:val="none" w:sz="0" w:space="0" w:color="auto"/>
          </w:divBdr>
        </w:div>
        <w:div w:id="1678846211">
          <w:marLeft w:val="360"/>
          <w:marRight w:val="0"/>
          <w:marTop w:val="200"/>
          <w:marBottom w:val="0"/>
          <w:divBdr>
            <w:top w:val="none" w:sz="0" w:space="0" w:color="auto"/>
            <w:left w:val="none" w:sz="0" w:space="0" w:color="auto"/>
            <w:bottom w:val="none" w:sz="0" w:space="0" w:color="auto"/>
            <w:right w:val="none" w:sz="0" w:space="0" w:color="auto"/>
          </w:divBdr>
        </w:div>
      </w:divsChild>
    </w:div>
    <w:div w:id="1776631864">
      <w:bodyDiv w:val="1"/>
      <w:marLeft w:val="0"/>
      <w:marRight w:val="0"/>
      <w:marTop w:val="0"/>
      <w:marBottom w:val="0"/>
      <w:divBdr>
        <w:top w:val="none" w:sz="0" w:space="0" w:color="auto"/>
        <w:left w:val="none" w:sz="0" w:space="0" w:color="auto"/>
        <w:bottom w:val="none" w:sz="0" w:space="0" w:color="auto"/>
        <w:right w:val="none" w:sz="0" w:space="0" w:color="auto"/>
      </w:divBdr>
      <w:divsChild>
        <w:div w:id="1851413222">
          <w:marLeft w:val="360"/>
          <w:marRight w:val="0"/>
          <w:marTop w:val="200"/>
          <w:marBottom w:val="160"/>
          <w:divBdr>
            <w:top w:val="none" w:sz="0" w:space="0" w:color="auto"/>
            <w:left w:val="none" w:sz="0" w:space="0" w:color="auto"/>
            <w:bottom w:val="none" w:sz="0" w:space="0" w:color="auto"/>
            <w:right w:val="none" w:sz="0" w:space="0" w:color="auto"/>
          </w:divBdr>
        </w:div>
        <w:div w:id="746075668">
          <w:marLeft w:val="360"/>
          <w:marRight w:val="0"/>
          <w:marTop w:val="200"/>
          <w:marBottom w:val="160"/>
          <w:divBdr>
            <w:top w:val="none" w:sz="0" w:space="0" w:color="auto"/>
            <w:left w:val="none" w:sz="0" w:space="0" w:color="auto"/>
            <w:bottom w:val="none" w:sz="0" w:space="0" w:color="auto"/>
            <w:right w:val="none" w:sz="0" w:space="0" w:color="auto"/>
          </w:divBdr>
        </w:div>
        <w:div w:id="1764649606">
          <w:marLeft w:val="360"/>
          <w:marRight w:val="0"/>
          <w:marTop w:val="200"/>
          <w:marBottom w:val="160"/>
          <w:divBdr>
            <w:top w:val="none" w:sz="0" w:space="0" w:color="auto"/>
            <w:left w:val="none" w:sz="0" w:space="0" w:color="auto"/>
            <w:bottom w:val="none" w:sz="0" w:space="0" w:color="auto"/>
            <w:right w:val="none" w:sz="0" w:space="0" w:color="auto"/>
          </w:divBdr>
        </w:div>
        <w:div w:id="1805464344">
          <w:marLeft w:val="360"/>
          <w:marRight w:val="0"/>
          <w:marTop w:val="200"/>
          <w:marBottom w:val="160"/>
          <w:divBdr>
            <w:top w:val="none" w:sz="0" w:space="0" w:color="auto"/>
            <w:left w:val="none" w:sz="0" w:space="0" w:color="auto"/>
            <w:bottom w:val="none" w:sz="0" w:space="0" w:color="auto"/>
            <w:right w:val="none" w:sz="0" w:space="0" w:color="auto"/>
          </w:divBdr>
        </w:div>
        <w:div w:id="701976988">
          <w:marLeft w:val="360"/>
          <w:marRight w:val="0"/>
          <w:marTop w:val="200"/>
          <w:marBottom w:val="0"/>
          <w:divBdr>
            <w:top w:val="none" w:sz="0" w:space="0" w:color="auto"/>
            <w:left w:val="none" w:sz="0" w:space="0" w:color="auto"/>
            <w:bottom w:val="none" w:sz="0" w:space="0" w:color="auto"/>
            <w:right w:val="none" w:sz="0" w:space="0" w:color="auto"/>
          </w:divBdr>
        </w:div>
      </w:divsChild>
    </w:div>
    <w:div w:id="1828738628">
      <w:bodyDiv w:val="1"/>
      <w:marLeft w:val="0"/>
      <w:marRight w:val="0"/>
      <w:marTop w:val="0"/>
      <w:marBottom w:val="0"/>
      <w:divBdr>
        <w:top w:val="none" w:sz="0" w:space="0" w:color="auto"/>
        <w:left w:val="none" w:sz="0" w:space="0" w:color="auto"/>
        <w:bottom w:val="none" w:sz="0" w:space="0" w:color="auto"/>
        <w:right w:val="none" w:sz="0" w:space="0" w:color="auto"/>
      </w:divBdr>
      <w:divsChild>
        <w:div w:id="326903838">
          <w:marLeft w:val="360"/>
          <w:marRight w:val="0"/>
          <w:marTop w:val="200"/>
          <w:marBottom w:val="0"/>
          <w:divBdr>
            <w:top w:val="none" w:sz="0" w:space="0" w:color="auto"/>
            <w:left w:val="none" w:sz="0" w:space="0" w:color="auto"/>
            <w:bottom w:val="none" w:sz="0" w:space="0" w:color="auto"/>
            <w:right w:val="none" w:sz="0" w:space="0" w:color="auto"/>
          </w:divBdr>
        </w:div>
        <w:div w:id="1654674814">
          <w:marLeft w:val="360"/>
          <w:marRight w:val="0"/>
          <w:marTop w:val="200"/>
          <w:marBottom w:val="0"/>
          <w:divBdr>
            <w:top w:val="none" w:sz="0" w:space="0" w:color="auto"/>
            <w:left w:val="none" w:sz="0" w:space="0" w:color="auto"/>
            <w:bottom w:val="none" w:sz="0" w:space="0" w:color="auto"/>
            <w:right w:val="none" w:sz="0" w:space="0" w:color="auto"/>
          </w:divBdr>
        </w:div>
      </w:divsChild>
    </w:div>
    <w:div w:id="20518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44E66-79BC-4982-9D38-BB366F19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Craiu</dc:creator>
  <cp:lastModifiedBy>Lazar Milosevic</cp:lastModifiedBy>
  <cp:revision>23</cp:revision>
  <cp:lastPrinted>2023-10-20T15:08:00Z</cp:lastPrinted>
  <dcterms:created xsi:type="dcterms:W3CDTF">2023-11-28T08:39:00Z</dcterms:created>
  <dcterms:modified xsi:type="dcterms:W3CDTF">2026-07-09T08:58:00Z</dcterms:modified>
</cp:coreProperties>
</file>