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6C3E" w14:textId="43834D79" w:rsidR="00D65CED" w:rsidRPr="00D65CED" w:rsidRDefault="00D65CED" w:rsidP="009C6D38">
      <w:pPr>
        <w:spacing w:before="120" w:after="360" w:line="240" w:lineRule="auto"/>
        <w:jc w:val="right"/>
        <w:rPr>
          <w:rFonts w:ascii="Cambria" w:eastAsia="Calibri" w:hAnsi="Cambria" w:cs="Arial"/>
          <w:i/>
          <w:iCs/>
          <w:sz w:val="21"/>
          <w:szCs w:val="21"/>
          <w:lang w:eastAsia="ro-RO"/>
        </w:rPr>
      </w:pPr>
      <w:r w:rsidRPr="00D65CED">
        <w:rPr>
          <w:rFonts w:ascii="Cambria" w:eastAsia="Calibri" w:hAnsi="Cambria" w:cs="Arial"/>
          <w:i/>
          <w:iCs/>
          <w:sz w:val="21"/>
          <w:szCs w:val="21"/>
          <w:lang w:eastAsia="ro-RO"/>
        </w:rPr>
        <w:t xml:space="preserve">Annex </w:t>
      </w:r>
      <w:r w:rsidR="006D7CE1">
        <w:rPr>
          <w:rFonts w:ascii="Cambria" w:eastAsia="Calibri" w:hAnsi="Cambria" w:cs="Arial"/>
          <w:i/>
          <w:iCs/>
          <w:sz w:val="21"/>
          <w:szCs w:val="21"/>
          <w:lang w:eastAsia="ro-RO"/>
        </w:rPr>
        <w:t>3</w:t>
      </w:r>
      <w:r w:rsidRPr="00D65CED">
        <w:rPr>
          <w:rFonts w:ascii="Cambria" w:eastAsia="Calibri" w:hAnsi="Cambria" w:cs="Arial"/>
          <w:i/>
          <w:iCs/>
          <w:sz w:val="21"/>
          <w:szCs w:val="21"/>
          <w:lang w:eastAsia="ro-RO"/>
        </w:rPr>
        <w:t>.2.4</w:t>
      </w:r>
    </w:p>
    <w:p w14:paraId="29C66695" w14:textId="77777777" w:rsidR="00D65CED" w:rsidRPr="00D65CED" w:rsidRDefault="00D65CED" w:rsidP="00D65CED">
      <w:pPr>
        <w:spacing w:before="120" w:after="360" w:line="240" w:lineRule="auto"/>
        <w:jc w:val="center"/>
        <w:rPr>
          <w:rFonts w:ascii="Cambria" w:eastAsia="Calibri" w:hAnsi="Cambria" w:cs="Times New Roman"/>
          <w:b/>
          <w:sz w:val="21"/>
          <w:szCs w:val="21"/>
          <w:lang w:eastAsia="ro-RO"/>
        </w:rPr>
      </w:pPr>
      <w:r w:rsidRPr="00D65CED">
        <w:rPr>
          <w:rFonts w:ascii="Cambria" w:eastAsia="Calibri" w:hAnsi="Cambria" w:cs="Arial"/>
          <w:b/>
          <w:sz w:val="21"/>
          <w:szCs w:val="21"/>
          <w:lang w:eastAsia="ro-RO"/>
        </w:rPr>
        <w:t>DECLARATION ON HONOUR</w:t>
      </w:r>
    </w:p>
    <w:p w14:paraId="3B5A36E0" w14:textId="77777777" w:rsidR="00D65CED" w:rsidRPr="00D65CED" w:rsidRDefault="00D65CED" w:rsidP="00D65CED">
      <w:pPr>
        <w:spacing w:after="0" w:line="240" w:lineRule="auto"/>
        <w:jc w:val="both"/>
        <w:rPr>
          <w:rFonts w:ascii="Cambria" w:eastAsia="Times New Roman" w:hAnsi="Cambria" w:cs="Arial"/>
          <w:i/>
          <w:spacing w:val="-3"/>
          <w:sz w:val="21"/>
          <w:szCs w:val="21"/>
          <w:lang w:eastAsia="en-GB"/>
        </w:rPr>
      </w:pPr>
      <w:r w:rsidRPr="00D65CED">
        <w:rPr>
          <w:rFonts w:ascii="Cambria" w:eastAsia="Times New Roman" w:hAnsi="Cambria" w:cs="Arial"/>
          <w:i/>
          <w:color w:val="4AA55B"/>
          <w:spacing w:val="-3"/>
          <w:sz w:val="21"/>
          <w:szCs w:val="21"/>
          <w:lang w:eastAsia="en-GB"/>
        </w:rPr>
        <w:t>(To be filled out by the tenderer, signed by its legal representative)</w:t>
      </w:r>
    </w:p>
    <w:p w14:paraId="0EF7F390" w14:textId="77777777" w:rsidR="00D65CED" w:rsidRPr="00D65CED" w:rsidRDefault="00D65CED" w:rsidP="00D65CED">
      <w:pPr>
        <w:spacing w:after="0" w:line="240" w:lineRule="auto"/>
        <w:jc w:val="center"/>
        <w:rPr>
          <w:rFonts w:ascii="Cambria" w:eastAsia="Calibri" w:hAnsi="Cambria" w:cs="Arial"/>
          <w:sz w:val="21"/>
          <w:szCs w:val="21"/>
          <w:lang w:eastAsia="ro-RO"/>
        </w:rPr>
      </w:pPr>
    </w:p>
    <w:p w14:paraId="59479A07" w14:textId="77777777" w:rsidR="00D65CED" w:rsidRPr="00D65CED" w:rsidRDefault="00D65CED" w:rsidP="00D65CED">
      <w:pPr>
        <w:spacing w:after="0" w:line="240" w:lineRule="auto"/>
        <w:jc w:val="both"/>
        <w:rPr>
          <w:rFonts w:ascii="Cambria" w:eastAsia="Calibri" w:hAnsi="Cambria" w:cs="Arial"/>
          <w:sz w:val="21"/>
          <w:szCs w:val="21"/>
          <w:lang w:eastAsia="ro-RO"/>
        </w:rPr>
      </w:pPr>
      <w:r w:rsidRPr="00D65CED">
        <w:rPr>
          <w:rFonts w:ascii="Cambria" w:eastAsia="Calibri" w:hAnsi="Cambria" w:cs="Arial"/>
          <w:sz w:val="21"/>
          <w:szCs w:val="21"/>
          <w:lang w:eastAsia="ro-RO"/>
        </w:rPr>
        <w:t xml:space="preserve">I, the undersigned </w:t>
      </w:r>
      <w:r w:rsidRPr="00D65CED">
        <w:rPr>
          <w:rFonts w:ascii="Cambria" w:eastAsia="Calibri" w:hAnsi="Cambria" w:cs="Arial"/>
          <w:sz w:val="21"/>
          <w:szCs w:val="21"/>
          <w:highlight w:val="lightGray"/>
          <w:lang w:eastAsia="ro-RO"/>
        </w:rPr>
        <w:t>________________________________________</w:t>
      </w:r>
      <w:r w:rsidRPr="00D65CED">
        <w:rPr>
          <w:rFonts w:ascii="Cambria" w:eastAsia="Calibri" w:hAnsi="Cambria" w:cs="Arial"/>
          <w:sz w:val="21"/>
          <w:szCs w:val="21"/>
          <w:lang w:eastAsia="ro-RO"/>
        </w:rPr>
        <w:t xml:space="preserve"> representing the following entity:</w:t>
      </w:r>
    </w:p>
    <w:p w14:paraId="2AECD9A8" w14:textId="77777777" w:rsidR="00D65CED" w:rsidRPr="00D65CED" w:rsidRDefault="00D65CED" w:rsidP="00D65CED">
      <w:pPr>
        <w:spacing w:before="40" w:after="40" w:line="240" w:lineRule="auto"/>
        <w:jc w:val="both"/>
        <w:rPr>
          <w:rFonts w:ascii="Cambria" w:eastAsia="Calibri" w:hAnsi="Cambria" w:cs="Arial"/>
          <w:sz w:val="21"/>
          <w:szCs w:val="21"/>
          <w:lang w:eastAsia="ro-RO"/>
        </w:rPr>
      </w:pPr>
      <w:r w:rsidRPr="00D65CED">
        <w:rPr>
          <w:rFonts w:ascii="Cambria" w:eastAsia="Calibri" w:hAnsi="Cambria" w:cs="Arial"/>
          <w:sz w:val="21"/>
          <w:szCs w:val="21"/>
          <w:lang w:eastAsia="ro-RO"/>
        </w:rPr>
        <w:t>[</w:t>
      </w:r>
      <w:r w:rsidRPr="00D65CED">
        <w:rPr>
          <w:rFonts w:ascii="Cambria" w:eastAsia="Calibri" w:hAnsi="Cambria" w:cs="Arial"/>
          <w:b/>
          <w:sz w:val="21"/>
          <w:szCs w:val="21"/>
          <w:lang w:eastAsia="ro-RO"/>
        </w:rPr>
        <w:t>insert full official name</w:t>
      </w:r>
      <w:r w:rsidRPr="00D65CED">
        <w:rPr>
          <w:rFonts w:ascii="Cambria" w:eastAsia="Calibri" w:hAnsi="Cambria" w:cs="Arial"/>
          <w:sz w:val="21"/>
          <w:szCs w:val="21"/>
          <w:lang w:eastAsia="ro-RO"/>
        </w:rPr>
        <w:t>]</w:t>
      </w:r>
      <w:r w:rsidRPr="00D65CED">
        <w:rPr>
          <w:rFonts w:ascii="Cambria" w:eastAsia="Calibri" w:hAnsi="Cambria" w:cs="Arial"/>
          <w:sz w:val="21"/>
          <w:szCs w:val="21"/>
          <w:lang w:eastAsia="ro-RO"/>
        </w:rPr>
        <w:tab/>
      </w:r>
      <w:r w:rsidRPr="00D65CED">
        <w:rPr>
          <w:rFonts w:ascii="Cambria" w:eastAsia="Calibri" w:hAnsi="Cambria" w:cs="Arial"/>
          <w:sz w:val="21"/>
          <w:szCs w:val="21"/>
          <w:lang w:eastAsia="ro-RO"/>
        </w:rPr>
        <w:tab/>
      </w:r>
      <w:r w:rsidRPr="00D65CED">
        <w:rPr>
          <w:rFonts w:ascii="Cambria" w:eastAsia="Calibri" w:hAnsi="Cambria" w:cs="Arial"/>
          <w:sz w:val="21"/>
          <w:szCs w:val="21"/>
          <w:highlight w:val="lightGray"/>
          <w:lang w:eastAsia="ro-RO"/>
        </w:rPr>
        <w:t>______________________________________</w:t>
      </w:r>
    </w:p>
    <w:p w14:paraId="5B66D713" w14:textId="77777777" w:rsidR="00D65CED" w:rsidRPr="00D65CED" w:rsidRDefault="00D65CED" w:rsidP="00D65CED">
      <w:pPr>
        <w:spacing w:before="40" w:after="40" w:line="240" w:lineRule="auto"/>
        <w:jc w:val="both"/>
        <w:rPr>
          <w:rFonts w:ascii="Cambria" w:eastAsia="Calibri" w:hAnsi="Cambria" w:cs="Arial"/>
          <w:sz w:val="21"/>
          <w:szCs w:val="21"/>
          <w:lang w:eastAsia="ro-RO"/>
        </w:rPr>
      </w:pPr>
      <w:r w:rsidRPr="00D65CED">
        <w:rPr>
          <w:rFonts w:ascii="Cambria" w:eastAsia="Calibri" w:hAnsi="Cambria" w:cs="Arial"/>
          <w:sz w:val="21"/>
          <w:szCs w:val="21"/>
          <w:lang w:eastAsia="ro-RO"/>
        </w:rPr>
        <w:t>[insert full official address]</w:t>
      </w:r>
      <w:r w:rsidRPr="00D65CED">
        <w:rPr>
          <w:rFonts w:ascii="Cambria" w:eastAsia="Calibri" w:hAnsi="Cambria" w:cs="Arial"/>
          <w:sz w:val="21"/>
          <w:szCs w:val="21"/>
          <w:lang w:eastAsia="ro-RO"/>
        </w:rPr>
        <w:tab/>
      </w:r>
      <w:r w:rsidRPr="00D65CED">
        <w:rPr>
          <w:rFonts w:ascii="Cambria" w:eastAsia="Calibri" w:hAnsi="Cambria" w:cs="Arial"/>
          <w:sz w:val="21"/>
          <w:szCs w:val="21"/>
          <w:lang w:eastAsia="ro-RO"/>
        </w:rPr>
        <w:tab/>
      </w:r>
      <w:r w:rsidRPr="00D65CED">
        <w:rPr>
          <w:rFonts w:ascii="Cambria" w:eastAsia="Calibri" w:hAnsi="Cambria" w:cs="Arial"/>
          <w:sz w:val="21"/>
          <w:szCs w:val="21"/>
          <w:highlight w:val="lightGray"/>
          <w:lang w:eastAsia="ro-RO"/>
        </w:rPr>
        <w:t>______________________________________</w:t>
      </w:r>
    </w:p>
    <w:p w14:paraId="1355D3F7" w14:textId="77777777" w:rsidR="00D65CED" w:rsidRPr="00D65CED" w:rsidRDefault="00D65CED" w:rsidP="00D65CED">
      <w:pPr>
        <w:spacing w:after="0" w:line="240" w:lineRule="auto"/>
        <w:jc w:val="both"/>
        <w:rPr>
          <w:rFonts w:ascii="Cambria" w:eastAsia="Calibri" w:hAnsi="Cambria" w:cs="Arial"/>
          <w:sz w:val="21"/>
          <w:szCs w:val="21"/>
          <w:lang w:eastAsia="ro-RO"/>
        </w:rPr>
      </w:pPr>
      <w:r w:rsidRPr="00D65CED">
        <w:rPr>
          <w:rFonts w:ascii="Cambria" w:eastAsia="Calibri" w:hAnsi="Cambria" w:cs="Arial"/>
          <w:sz w:val="21"/>
          <w:szCs w:val="21"/>
          <w:lang w:eastAsia="ro-RO"/>
        </w:rPr>
        <w:t>[insert Tax Identification Number]</w:t>
      </w:r>
      <w:r w:rsidRPr="00D65CED">
        <w:rPr>
          <w:rFonts w:ascii="Cambria" w:eastAsia="Calibri" w:hAnsi="Cambria" w:cs="Arial"/>
          <w:sz w:val="21"/>
          <w:szCs w:val="21"/>
          <w:lang w:eastAsia="ro-RO"/>
        </w:rPr>
        <w:tab/>
      </w:r>
      <w:r w:rsidRPr="00D65CED">
        <w:rPr>
          <w:rFonts w:ascii="Cambria" w:eastAsia="Calibri" w:hAnsi="Cambria" w:cs="Arial"/>
          <w:sz w:val="21"/>
          <w:szCs w:val="21"/>
          <w:highlight w:val="lightGray"/>
          <w:lang w:eastAsia="ro-RO"/>
        </w:rPr>
        <w:t>______________________________________</w:t>
      </w:r>
    </w:p>
    <w:p w14:paraId="5EB158F6" w14:textId="77777777" w:rsidR="00D65CED" w:rsidRPr="00D65CED" w:rsidRDefault="00D65CED" w:rsidP="00D65CED">
      <w:pPr>
        <w:spacing w:after="0" w:line="240" w:lineRule="auto"/>
        <w:ind w:left="142" w:firstLine="142"/>
        <w:jc w:val="both"/>
        <w:rPr>
          <w:rFonts w:ascii="Cambria" w:eastAsia="Calibri" w:hAnsi="Cambria" w:cs="Arial"/>
          <w:sz w:val="21"/>
          <w:szCs w:val="21"/>
          <w:lang w:eastAsia="ro-RO"/>
        </w:rPr>
      </w:pPr>
    </w:p>
    <w:p w14:paraId="54AEB1FA" w14:textId="77777777" w:rsidR="00D65CED" w:rsidRPr="00D65CED" w:rsidRDefault="00D65CED" w:rsidP="00D65CED">
      <w:pPr>
        <w:spacing w:after="0" w:line="240" w:lineRule="auto"/>
        <w:jc w:val="center"/>
        <w:rPr>
          <w:rFonts w:ascii="Cambria" w:eastAsia="Times New Roman" w:hAnsi="Cambria" w:cs="Arial"/>
          <w:b/>
          <w:sz w:val="21"/>
          <w:szCs w:val="21"/>
          <w:lang w:eastAsia="en-GB"/>
        </w:rPr>
      </w:pPr>
      <w:r w:rsidRPr="00D65CED">
        <w:rPr>
          <w:rFonts w:ascii="Cambria" w:eastAsia="Times New Roman" w:hAnsi="Cambria" w:cs="Arial"/>
          <w:b/>
          <w:sz w:val="21"/>
          <w:szCs w:val="21"/>
          <w:lang w:eastAsia="en-GB"/>
        </w:rPr>
        <w:t xml:space="preserve">hereby certify </w:t>
      </w:r>
    </w:p>
    <w:p w14:paraId="4CEEB124" w14:textId="77777777" w:rsidR="00D65CED" w:rsidRPr="00D65CED" w:rsidRDefault="00D65CED" w:rsidP="00D65CED">
      <w:pPr>
        <w:spacing w:after="0" w:line="240" w:lineRule="auto"/>
        <w:rPr>
          <w:rFonts w:ascii="Cambria" w:eastAsia="Times New Roman" w:hAnsi="Cambria" w:cs="Arial"/>
          <w:sz w:val="21"/>
          <w:szCs w:val="21"/>
          <w:lang w:eastAsia="en-GB"/>
        </w:rPr>
      </w:pPr>
      <w:r w:rsidRPr="00D65CED">
        <w:rPr>
          <w:rFonts w:ascii="Cambria" w:eastAsia="Times New Roman" w:hAnsi="Cambria" w:cs="Arial"/>
          <w:sz w:val="21"/>
          <w:szCs w:val="21"/>
          <w:lang w:eastAsia="en-GB"/>
        </w:rPr>
        <w:t>that (subject to the additional declarations below):</w:t>
      </w:r>
    </w:p>
    <w:p w14:paraId="7C0E8C70" w14:textId="77777777" w:rsidR="00D65CED" w:rsidRPr="00D65CED" w:rsidRDefault="00D65CED" w:rsidP="00D65CED">
      <w:pPr>
        <w:spacing w:after="0" w:line="240" w:lineRule="auto"/>
        <w:ind w:left="600" w:hanging="600"/>
        <w:jc w:val="both"/>
        <w:rPr>
          <w:rFonts w:ascii="Cambria" w:eastAsia="Calibri" w:hAnsi="Cambria" w:cs="Arial"/>
          <w:sz w:val="21"/>
          <w:szCs w:val="21"/>
        </w:rPr>
      </w:pPr>
      <w:r w:rsidRPr="00D65CED">
        <w:rPr>
          <w:rFonts w:ascii="Cambria" w:eastAsia="Calibri" w:hAnsi="Cambria" w:cs="Arial"/>
          <w:sz w:val="21"/>
          <w:szCs w:val="21"/>
          <w:lang w:eastAsia="ro-RO"/>
        </w:rPr>
        <w:t xml:space="preserve">1 — </w:t>
      </w:r>
      <w:r w:rsidRPr="00D65CED">
        <w:rPr>
          <w:rFonts w:ascii="Cambria" w:eastAsia="Calibri" w:hAnsi="Cambria" w:cs="Arial"/>
          <w:sz w:val="21"/>
          <w:szCs w:val="21"/>
          <w:lang w:eastAsia="ro-RO"/>
        </w:rPr>
        <w:tab/>
        <w:t xml:space="preserve">The </w:t>
      </w:r>
      <w:r w:rsidRPr="00D65CED">
        <w:rPr>
          <w:rFonts w:ascii="Cambria" w:eastAsia="Calibri" w:hAnsi="Cambria" w:cs="Arial"/>
          <w:b/>
          <w:sz w:val="21"/>
          <w:szCs w:val="21"/>
          <w:lang w:eastAsia="ro-RO"/>
        </w:rPr>
        <w:t>information</w:t>
      </w:r>
      <w:r w:rsidRPr="00D65CED">
        <w:rPr>
          <w:rFonts w:ascii="Cambria" w:eastAsia="Calibri" w:hAnsi="Cambria" w:cs="Arial"/>
          <w:sz w:val="21"/>
          <w:szCs w:val="21"/>
          <w:lang w:eastAsia="ro-RO"/>
        </w:rPr>
        <w:t xml:space="preserve"> provided for </w:t>
      </w:r>
      <w:r w:rsidRPr="00D65CED">
        <w:rPr>
          <w:rFonts w:ascii="Cambria" w:eastAsia="Calibri" w:hAnsi="Cambria" w:cs="Arial"/>
          <w:b/>
          <w:sz w:val="21"/>
          <w:szCs w:val="21"/>
          <w:lang w:eastAsia="ro-RO"/>
        </w:rPr>
        <w:t>the procurement procedure</w:t>
      </w:r>
      <w:r w:rsidRPr="00D65CED">
        <w:rPr>
          <w:rFonts w:ascii="Cambria" w:eastAsia="Calibri" w:hAnsi="Cambria" w:cs="Arial"/>
          <w:sz w:val="21"/>
          <w:szCs w:val="21"/>
          <w:lang w:eastAsia="ro-RO"/>
        </w:rPr>
        <w:t xml:space="preserve"> is </w:t>
      </w:r>
      <w:r w:rsidRPr="00D65CED">
        <w:rPr>
          <w:rFonts w:ascii="Cambria" w:eastAsia="Calibri" w:hAnsi="Cambria" w:cs="Arial"/>
          <w:b/>
          <w:sz w:val="21"/>
          <w:szCs w:val="21"/>
          <w:lang w:eastAsia="ro-RO"/>
        </w:rPr>
        <w:t xml:space="preserve">correct </w:t>
      </w:r>
      <w:r w:rsidRPr="00D65CED">
        <w:rPr>
          <w:rFonts w:ascii="Cambria" w:eastAsia="Calibri" w:hAnsi="Cambria" w:cs="Arial"/>
          <w:sz w:val="21"/>
          <w:szCs w:val="21"/>
          <w:lang w:eastAsia="ro-RO"/>
        </w:rPr>
        <w:t xml:space="preserve">and </w:t>
      </w:r>
      <w:r w:rsidRPr="00D65CED">
        <w:rPr>
          <w:rFonts w:ascii="Cambria" w:eastAsia="Calibri" w:hAnsi="Cambria" w:cs="Arial"/>
          <w:b/>
          <w:sz w:val="21"/>
          <w:szCs w:val="21"/>
          <w:lang w:eastAsia="ro-RO"/>
        </w:rPr>
        <w:t>complete</w:t>
      </w:r>
      <w:r w:rsidRPr="00D65CED">
        <w:rPr>
          <w:rFonts w:ascii="Cambria" w:eastAsia="Calibri" w:hAnsi="Cambria" w:cs="Arial"/>
          <w:sz w:val="21"/>
          <w:szCs w:val="21"/>
          <w:lang w:eastAsia="ro-RO"/>
        </w:rPr>
        <w:t>.</w:t>
      </w:r>
    </w:p>
    <w:p w14:paraId="552EA723" w14:textId="77777777" w:rsidR="00D65CED" w:rsidRPr="00D65CED" w:rsidRDefault="00D65CED" w:rsidP="00D65CED">
      <w:pPr>
        <w:spacing w:after="0" w:line="240" w:lineRule="auto"/>
        <w:ind w:left="600" w:hanging="600"/>
        <w:jc w:val="both"/>
        <w:rPr>
          <w:rFonts w:ascii="Cambria" w:eastAsia="Calibri" w:hAnsi="Cambria" w:cs="Arial"/>
          <w:sz w:val="21"/>
          <w:szCs w:val="21"/>
          <w:lang w:eastAsia="ro-RO"/>
        </w:rPr>
      </w:pPr>
      <w:r w:rsidRPr="00D65CED">
        <w:rPr>
          <w:rFonts w:ascii="Cambria" w:eastAsia="Calibri" w:hAnsi="Cambria" w:cs="Arial"/>
          <w:sz w:val="21"/>
          <w:szCs w:val="21"/>
          <w:lang w:eastAsia="ro-RO"/>
        </w:rPr>
        <w:t xml:space="preserve">2 — </w:t>
      </w:r>
      <w:r w:rsidRPr="00D65CED">
        <w:rPr>
          <w:rFonts w:ascii="Cambria" w:eastAsia="Calibri" w:hAnsi="Cambria" w:cs="Arial"/>
          <w:sz w:val="21"/>
          <w:szCs w:val="21"/>
          <w:lang w:eastAsia="ro-RO"/>
        </w:rPr>
        <w:tab/>
        <w:t xml:space="preserve">I/ the organisation that I represent </w:t>
      </w:r>
      <w:r w:rsidRPr="00D65CED">
        <w:rPr>
          <w:rFonts w:ascii="Cambria" w:eastAsia="Calibri" w:hAnsi="Cambria" w:cs="Arial"/>
          <w:bCs/>
          <w:sz w:val="21"/>
          <w:szCs w:val="21"/>
          <w:lang w:eastAsia="ro-RO"/>
        </w:rPr>
        <w:t>commit to comply</w:t>
      </w:r>
      <w:r w:rsidRPr="00D65CED">
        <w:rPr>
          <w:rFonts w:ascii="Cambria" w:eastAsia="Calibri" w:hAnsi="Cambria" w:cs="Times New Roman"/>
          <w:bCs/>
          <w:sz w:val="21"/>
          <w:szCs w:val="21"/>
          <w:vertAlign w:val="superscript"/>
          <w:lang w:eastAsia="ro-RO"/>
        </w:rPr>
        <w:footnoteReference w:id="1"/>
      </w:r>
      <w:r w:rsidRPr="00D65CED">
        <w:rPr>
          <w:rFonts w:ascii="Cambria" w:eastAsia="Calibri" w:hAnsi="Cambria" w:cs="Arial"/>
          <w:bCs/>
          <w:sz w:val="21"/>
          <w:szCs w:val="21"/>
          <w:lang w:eastAsia="ro-RO"/>
        </w:rPr>
        <w:t xml:space="preserve"> with the </w:t>
      </w:r>
      <w:r w:rsidRPr="00D65CED">
        <w:rPr>
          <w:rFonts w:ascii="Cambria" w:eastAsia="Calibri" w:hAnsi="Cambria" w:cs="Arial"/>
          <w:b/>
          <w:bCs/>
          <w:sz w:val="21"/>
          <w:szCs w:val="21"/>
          <w:lang w:eastAsia="ro-RO"/>
        </w:rPr>
        <w:t>eligibility</w:t>
      </w:r>
      <w:r w:rsidRPr="00D65CED">
        <w:rPr>
          <w:rFonts w:ascii="Cambria" w:eastAsia="Calibri" w:hAnsi="Cambria" w:cs="Arial"/>
          <w:bCs/>
          <w:sz w:val="21"/>
          <w:szCs w:val="21"/>
          <w:lang w:eastAsia="ro-RO"/>
        </w:rPr>
        <w:t xml:space="preserve"> criteria set out in the tender dossier.</w:t>
      </w:r>
    </w:p>
    <w:p w14:paraId="79CECCB1" w14:textId="77777777" w:rsidR="00D65CED" w:rsidRPr="00D65CED" w:rsidRDefault="00D65CED" w:rsidP="00D65CED">
      <w:pPr>
        <w:spacing w:after="0" w:line="240" w:lineRule="auto"/>
        <w:ind w:left="600" w:hanging="600"/>
        <w:jc w:val="both"/>
        <w:rPr>
          <w:rFonts w:ascii="Cambria" w:eastAsia="Calibri" w:hAnsi="Cambria" w:cs="Arial"/>
          <w:sz w:val="21"/>
          <w:szCs w:val="21"/>
          <w:lang w:eastAsia="ro-RO"/>
        </w:rPr>
      </w:pPr>
      <w:r w:rsidRPr="00D65CED">
        <w:rPr>
          <w:rFonts w:ascii="Cambria" w:eastAsia="Calibri" w:hAnsi="Cambria" w:cs="Arial"/>
          <w:sz w:val="21"/>
          <w:szCs w:val="21"/>
          <w:lang w:eastAsia="ro-RO"/>
        </w:rPr>
        <w:t xml:space="preserve">3 — </w:t>
      </w:r>
      <w:r w:rsidRPr="00D65CED">
        <w:rPr>
          <w:rFonts w:ascii="Cambria" w:eastAsia="Calibri" w:hAnsi="Cambria" w:cs="Arial"/>
          <w:sz w:val="21"/>
          <w:szCs w:val="21"/>
          <w:lang w:eastAsia="ro-RO"/>
        </w:rPr>
        <w:tab/>
        <w:t>I/ the organisation that I represent:</w:t>
      </w:r>
    </w:p>
    <w:p w14:paraId="0D8FA07C" w14:textId="77777777" w:rsidR="00D65CED" w:rsidRPr="00D65CED" w:rsidRDefault="00D65CED" w:rsidP="00237959">
      <w:pPr>
        <w:numPr>
          <w:ilvl w:val="0"/>
          <w:numId w:val="53"/>
        </w:numPr>
        <w:snapToGrid w:val="0"/>
        <w:spacing w:before="120" w:after="200" w:line="240" w:lineRule="auto"/>
        <w:jc w:val="both"/>
        <w:rPr>
          <w:rFonts w:ascii="Cambria" w:eastAsia="Calibri" w:hAnsi="Cambria" w:cs="Arial"/>
          <w:sz w:val="21"/>
          <w:szCs w:val="21"/>
          <w:lang w:eastAsia="ro-RO"/>
        </w:rPr>
      </w:pPr>
      <w:r w:rsidRPr="00D65CED">
        <w:rPr>
          <w:rFonts w:ascii="Cambria" w:eastAsia="Calibri" w:hAnsi="Cambria" w:cs="Arial"/>
          <w:sz w:val="21"/>
          <w:szCs w:val="21"/>
          <w:lang w:eastAsia="ro-RO"/>
        </w:rPr>
        <w:t>are committed to participate in the procurement procedure;</w:t>
      </w:r>
    </w:p>
    <w:p w14:paraId="5A0C6407" w14:textId="77777777" w:rsidR="00D65CED" w:rsidRPr="00D65CED" w:rsidRDefault="00D65CED" w:rsidP="00237959">
      <w:pPr>
        <w:numPr>
          <w:ilvl w:val="0"/>
          <w:numId w:val="53"/>
        </w:numPr>
        <w:snapToGrid w:val="0"/>
        <w:spacing w:before="120" w:after="200" w:line="240" w:lineRule="auto"/>
        <w:jc w:val="both"/>
        <w:rPr>
          <w:rFonts w:ascii="Cambria" w:eastAsia="Calibri" w:hAnsi="Cambria" w:cs="Arial"/>
          <w:sz w:val="21"/>
          <w:szCs w:val="21"/>
          <w:lang w:eastAsia="ro-RO"/>
        </w:rPr>
      </w:pPr>
      <w:r w:rsidRPr="00D65CED">
        <w:rPr>
          <w:rFonts w:ascii="Cambria" w:eastAsia="Calibri" w:hAnsi="Cambria" w:cs="Arial"/>
          <w:sz w:val="21"/>
          <w:szCs w:val="21"/>
          <w:lang w:eastAsia="ro-RO"/>
        </w:rPr>
        <w:t>have or will have the necessary resources to implement the contract;</w:t>
      </w:r>
    </w:p>
    <w:p w14:paraId="2866361D" w14:textId="77777777" w:rsidR="00D65CED" w:rsidRPr="00D65CED" w:rsidRDefault="00D65CED" w:rsidP="00237959">
      <w:pPr>
        <w:numPr>
          <w:ilvl w:val="0"/>
          <w:numId w:val="53"/>
        </w:numPr>
        <w:snapToGrid w:val="0"/>
        <w:spacing w:before="120" w:after="200" w:line="240" w:lineRule="auto"/>
        <w:jc w:val="both"/>
        <w:rPr>
          <w:rFonts w:ascii="Cambria" w:eastAsia="Calibri" w:hAnsi="Cambria" w:cs="Arial"/>
          <w:sz w:val="21"/>
          <w:szCs w:val="21"/>
          <w:lang w:eastAsia="ro-RO"/>
        </w:rPr>
      </w:pPr>
      <w:r w:rsidRPr="00D65CED">
        <w:rPr>
          <w:rFonts w:ascii="Cambria" w:eastAsia="Calibri" w:hAnsi="Cambria" w:cs="Arial"/>
          <w:sz w:val="21"/>
          <w:szCs w:val="21"/>
          <w:lang w:eastAsia="ro-RO"/>
        </w:rPr>
        <w:t>are committed to implementing the contract in accordance with the highest ethical standards and in compliance with all legal provisions applicable to the contract.</w:t>
      </w:r>
    </w:p>
    <w:p w14:paraId="7436BAA4" w14:textId="77777777" w:rsidR="00D65CED" w:rsidRPr="00D65CED" w:rsidRDefault="00D65CED" w:rsidP="00D65CED">
      <w:pPr>
        <w:widowControl w:val="0"/>
        <w:suppressAutoHyphens/>
        <w:spacing w:after="240" w:line="240" w:lineRule="auto"/>
        <w:ind w:left="600" w:hanging="600"/>
        <w:jc w:val="both"/>
        <w:rPr>
          <w:rFonts w:ascii="Cambria" w:eastAsia="Calibri" w:hAnsi="Cambria" w:cs="Raavi"/>
          <w:color w:val="000000"/>
          <w:sz w:val="21"/>
          <w:szCs w:val="21"/>
          <w:lang w:eastAsia="zh-CN" w:bidi="pa-IN"/>
        </w:rPr>
      </w:pPr>
      <w:r w:rsidRPr="00D65CED">
        <w:rPr>
          <w:rFonts w:ascii="Cambria" w:eastAsia="Times New Roman" w:hAnsi="Cambria" w:cs="Raavi"/>
          <w:color w:val="000000"/>
          <w:sz w:val="21"/>
          <w:szCs w:val="21"/>
          <w:lang w:eastAsia="ro-RO" w:bidi="pa-IN"/>
        </w:rPr>
        <w:t xml:space="preserve">4 </w:t>
      </w:r>
      <w:r w:rsidRPr="00D65CED">
        <w:rPr>
          <w:rFonts w:ascii="Cambria" w:eastAsia="Calibri" w:hAnsi="Cambria" w:cs="Raavi"/>
          <w:color w:val="000000"/>
          <w:sz w:val="21"/>
          <w:szCs w:val="21"/>
          <w:lang w:eastAsia="ro-RO" w:bidi="pa-IN"/>
        </w:rPr>
        <w:t>—</w:t>
      </w:r>
      <w:r w:rsidRPr="00D65CED">
        <w:rPr>
          <w:rFonts w:ascii="Cambria" w:eastAsia="Times New Roman" w:hAnsi="Cambria" w:cs="Raavi"/>
          <w:color w:val="000000"/>
          <w:sz w:val="21"/>
          <w:szCs w:val="21"/>
          <w:lang w:eastAsia="ro-RO" w:bidi="pa-IN"/>
        </w:rPr>
        <w:t xml:space="preserve"> </w:t>
      </w:r>
      <w:r w:rsidRPr="00D65CED">
        <w:rPr>
          <w:rFonts w:ascii="Cambria" w:eastAsia="Times New Roman" w:hAnsi="Cambria" w:cs="Raavi"/>
          <w:color w:val="000000"/>
          <w:sz w:val="21"/>
          <w:szCs w:val="21"/>
          <w:lang w:eastAsia="ro-RO" w:bidi="pa-IN"/>
        </w:rPr>
        <w:tab/>
      </w:r>
      <w:r w:rsidRPr="00D65CED">
        <w:rPr>
          <w:rFonts w:ascii="Cambria" w:eastAsia="Calibri" w:hAnsi="Cambria" w:cs="Raavi"/>
          <w:color w:val="000000"/>
          <w:sz w:val="21"/>
          <w:szCs w:val="21"/>
          <w:lang w:eastAsia="ro-RO" w:bidi="pa-IN"/>
        </w:rPr>
        <w:t>I/ the organisation that I represent</w:t>
      </w:r>
      <w:r w:rsidRPr="00D65CED">
        <w:rPr>
          <w:rFonts w:ascii="Cambria" w:eastAsia="Calibri" w:hAnsi="Cambria" w:cs="Raavi"/>
          <w:color w:val="000000"/>
          <w:sz w:val="21"/>
          <w:szCs w:val="21"/>
          <w:lang w:eastAsia="zh-CN" w:bidi="pa-IN"/>
        </w:rPr>
        <w:t xml:space="preserve">: </w:t>
      </w:r>
    </w:p>
    <w:p w14:paraId="72A32A0C" w14:textId="77777777" w:rsidR="00D65CED" w:rsidRPr="00D65CED" w:rsidRDefault="00D65CED" w:rsidP="00237959">
      <w:pPr>
        <w:numPr>
          <w:ilvl w:val="0"/>
          <w:numId w:val="54"/>
        </w:numPr>
        <w:snapToGrid w:val="0"/>
        <w:spacing w:before="120" w:after="200" w:line="240" w:lineRule="auto"/>
        <w:jc w:val="both"/>
        <w:rPr>
          <w:rFonts w:ascii="Cambria" w:eastAsia="Calibri" w:hAnsi="Cambria" w:cs="Arial"/>
          <w:sz w:val="21"/>
          <w:szCs w:val="21"/>
        </w:rPr>
      </w:pPr>
      <w:r w:rsidRPr="00D65CED">
        <w:rPr>
          <w:rFonts w:ascii="Cambria" w:eastAsia="Calibri" w:hAnsi="Cambria" w:cs="Arial"/>
          <w:sz w:val="21"/>
          <w:szCs w:val="21"/>
          <w:lang w:eastAsia="ro-RO"/>
        </w:rPr>
        <w:t xml:space="preserve">are NOT subject to an </w:t>
      </w:r>
      <w:r w:rsidRPr="00D65CED">
        <w:rPr>
          <w:rFonts w:ascii="Cambria" w:eastAsia="Calibri" w:hAnsi="Cambria" w:cs="Arial"/>
          <w:b/>
          <w:sz w:val="21"/>
          <w:szCs w:val="21"/>
          <w:lang w:eastAsia="ro-RO"/>
        </w:rPr>
        <w:t>administrative sanction</w:t>
      </w:r>
      <w:r w:rsidRPr="00D65CED">
        <w:rPr>
          <w:rFonts w:ascii="Cambria" w:eastAsia="Calibri" w:hAnsi="Cambria" w:cs="Arial"/>
          <w:sz w:val="21"/>
          <w:szCs w:val="21"/>
          <w:lang w:eastAsia="ro-RO"/>
        </w:rPr>
        <w:t xml:space="preserve"> (i.e. exclusion or financial penalty decision)</w:t>
      </w:r>
      <w:r w:rsidRPr="00D65CED">
        <w:rPr>
          <w:rFonts w:ascii="Cambria" w:eastAsia="Calibri" w:hAnsi="Cambria" w:cs="Times New Roman"/>
          <w:sz w:val="21"/>
          <w:szCs w:val="21"/>
          <w:vertAlign w:val="superscript"/>
          <w:lang w:eastAsia="ro-RO"/>
        </w:rPr>
        <w:footnoteReference w:id="2"/>
      </w:r>
    </w:p>
    <w:p w14:paraId="789113F4" w14:textId="77777777" w:rsidR="00D65CED" w:rsidRPr="00D65CED" w:rsidRDefault="00D65CED" w:rsidP="00237959">
      <w:pPr>
        <w:numPr>
          <w:ilvl w:val="0"/>
          <w:numId w:val="54"/>
        </w:numPr>
        <w:spacing w:before="120" w:after="200" w:line="240" w:lineRule="auto"/>
        <w:contextualSpacing/>
        <w:jc w:val="both"/>
        <w:rPr>
          <w:rFonts w:ascii="Cambria" w:eastAsia="Calibri" w:hAnsi="Cambria" w:cs="Raavi"/>
          <w:color w:val="000000"/>
          <w:sz w:val="21"/>
          <w:szCs w:val="21"/>
          <w:lang w:eastAsia="zh-CN" w:bidi="pa-IN"/>
        </w:rPr>
      </w:pPr>
      <w:r w:rsidRPr="00D65CED">
        <w:rPr>
          <w:rFonts w:ascii="Cambria" w:eastAsia="Calibri" w:hAnsi="Cambria" w:cs="Raavi"/>
          <w:color w:val="000000"/>
          <w:sz w:val="21"/>
          <w:szCs w:val="21"/>
          <w:lang w:eastAsia="zh-CN" w:bidi="pa-IN"/>
        </w:rPr>
        <w:t xml:space="preserve">are NOT in one of the following </w:t>
      </w:r>
      <w:r w:rsidRPr="00D65CED">
        <w:rPr>
          <w:rFonts w:ascii="Cambria" w:eastAsia="Calibri" w:hAnsi="Cambria" w:cs="Raavi"/>
          <w:b/>
          <w:color w:val="000000"/>
          <w:sz w:val="21"/>
          <w:szCs w:val="21"/>
          <w:lang w:eastAsia="zh-CN" w:bidi="pa-IN"/>
        </w:rPr>
        <w:t>exclusion situations</w:t>
      </w:r>
      <w:r w:rsidRPr="00D65CED">
        <w:rPr>
          <w:rFonts w:ascii="Cambria" w:eastAsia="Calibri" w:hAnsi="Cambria" w:cs="Times New Roman"/>
          <w:color w:val="000000"/>
          <w:sz w:val="21"/>
          <w:szCs w:val="21"/>
          <w:vertAlign w:val="superscript"/>
          <w:lang w:eastAsia="zh-CN" w:bidi="pa-IN"/>
        </w:rPr>
        <w:footnoteReference w:id="3"/>
      </w:r>
      <w:r w:rsidRPr="00D65CED">
        <w:rPr>
          <w:rFonts w:ascii="Cambria" w:eastAsia="Calibri" w:hAnsi="Cambria" w:cs="Raavi"/>
          <w:color w:val="000000"/>
          <w:sz w:val="21"/>
          <w:szCs w:val="21"/>
          <w:lang w:eastAsia="zh-CN" w:bidi="pa-IN"/>
        </w:rPr>
        <w:t>:</w:t>
      </w:r>
    </w:p>
    <w:p w14:paraId="70B772BF" w14:textId="77777777" w:rsidR="00D65CED" w:rsidRPr="00D65CED" w:rsidRDefault="00D65CED" w:rsidP="00237959">
      <w:pPr>
        <w:numPr>
          <w:ilvl w:val="3"/>
          <w:numId w:val="55"/>
        </w:numPr>
        <w:snapToGrid w:val="0"/>
        <w:spacing w:before="120" w:after="200" w:line="240" w:lineRule="auto"/>
        <w:ind w:left="1800"/>
        <w:jc w:val="both"/>
        <w:rPr>
          <w:rFonts w:ascii="Cambria" w:eastAsia="Calibri" w:hAnsi="Cambria" w:cs="Arial"/>
          <w:sz w:val="21"/>
          <w:szCs w:val="21"/>
        </w:rPr>
      </w:pPr>
      <w:r w:rsidRPr="00D65CED">
        <w:rPr>
          <w:rFonts w:ascii="Cambria" w:eastAsia="Calibri" w:hAnsi="Cambria" w:cs="Arial"/>
          <w:b/>
          <w:sz w:val="21"/>
          <w:szCs w:val="21"/>
          <w:lang w:eastAsia="ro-RO"/>
        </w:rPr>
        <w:t>bankrupt</w:t>
      </w:r>
      <w:r w:rsidRPr="00D65CED">
        <w:rPr>
          <w:rFonts w:ascii="Cambria" w:eastAsia="Calibri" w:hAnsi="Cambria" w:cs="Arial"/>
          <w:sz w:val="21"/>
          <w:szCs w:val="21"/>
          <w:lang w:eastAsia="ro-RO"/>
        </w:rPr>
        <w:t>, being wound up, having the affairs administered by the courts, entered into an arrangement with creditors, suspended business activities or subject to any other similar proceedings or procedures;</w:t>
      </w:r>
    </w:p>
    <w:p w14:paraId="48B9F402" w14:textId="77777777" w:rsidR="00D65CED" w:rsidRPr="00D65CED" w:rsidRDefault="00D65CED" w:rsidP="00237959">
      <w:pPr>
        <w:numPr>
          <w:ilvl w:val="2"/>
          <w:numId w:val="56"/>
        </w:numPr>
        <w:snapToGrid w:val="0"/>
        <w:spacing w:before="120" w:after="200" w:line="240" w:lineRule="auto"/>
        <w:jc w:val="both"/>
        <w:rPr>
          <w:rFonts w:ascii="Cambria" w:eastAsia="Calibri" w:hAnsi="Cambria" w:cs="Arial"/>
          <w:sz w:val="21"/>
          <w:szCs w:val="21"/>
          <w:lang w:eastAsia="ro-RO"/>
        </w:rPr>
      </w:pPr>
      <w:r w:rsidRPr="00D65CED">
        <w:rPr>
          <w:rFonts w:ascii="Cambria" w:eastAsia="Calibri" w:hAnsi="Cambria" w:cs="Arial"/>
          <w:sz w:val="21"/>
          <w:szCs w:val="21"/>
          <w:lang w:eastAsia="ro-RO"/>
        </w:rPr>
        <w:t xml:space="preserve">in breach of </w:t>
      </w:r>
      <w:r w:rsidRPr="00D65CED">
        <w:rPr>
          <w:rFonts w:ascii="Cambria" w:eastAsia="Calibri" w:hAnsi="Cambria" w:cs="Arial"/>
          <w:b/>
          <w:sz w:val="21"/>
          <w:szCs w:val="21"/>
          <w:lang w:eastAsia="ro-RO"/>
        </w:rPr>
        <w:t>social security</w:t>
      </w:r>
      <w:r w:rsidRPr="00D65CED">
        <w:rPr>
          <w:rFonts w:ascii="Cambria" w:eastAsia="Calibri" w:hAnsi="Cambria" w:cs="Arial"/>
          <w:sz w:val="21"/>
          <w:szCs w:val="21"/>
          <w:lang w:eastAsia="ro-RO"/>
        </w:rPr>
        <w:t xml:space="preserve"> or </w:t>
      </w:r>
      <w:r w:rsidRPr="00D65CED">
        <w:rPr>
          <w:rFonts w:ascii="Cambria" w:eastAsia="Calibri" w:hAnsi="Cambria" w:cs="Arial"/>
          <w:b/>
          <w:sz w:val="21"/>
          <w:szCs w:val="21"/>
          <w:lang w:eastAsia="ro-RO"/>
        </w:rPr>
        <w:t xml:space="preserve">tax </w:t>
      </w:r>
      <w:r w:rsidRPr="00D65CED">
        <w:rPr>
          <w:rFonts w:ascii="Cambria" w:eastAsia="Calibri" w:hAnsi="Cambria" w:cs="Arial"/>
          <w:sz w:val="21"/>
          <w:szCs w:val="21"/>
          <w:lang w:eastAsia="ro-RO"/>
        </w:rPr>
        <w:t>obligations.</w:t>
      </w:r>
    </w:p>
    <w:p w14:paraId="20D2DCDA" w14:textId="77777777" w:rsidR="00D65CED" w:rsidRPr="00D65CED" w:rsidRDefault="00D65CED" w:rsidP="00D65CED">
      <w:pPr>
        <w:spacing w:after="240" w:line="240" w:lineRule="auto"/>
        <w:jc w:val="both"/>
        <w:rPr>
          <w:rFonts w:ascii="Cambria" w:eastAsia="Calibri" w:hAnsi="Cambria" w:cs="Arial"/>
          <w:sz w:val="21"/>
          <w:szCs w:val="21"/>
          <w:lang w:eastAsia="ro-RO"/>
        </w:rPr>
      </w:pPr>
      <w:r w:rsidRPr="00D65CED">
        <w:rPr>
          <w:rFonts w:ascii="Cambria" w:eastAsia="Times New Roman" w:hAnsi="Cambria" w:cs="Arial"/>
          <w:sz w:val="21"/>
          <w:szCs w:val="21"/>
          <w:lang w:eastAsia="ro-RO"/>
        </w:rPr>
        <w:t xml:space="preserve">5 — </w:t>
      </w:r>
      <w:r w:rsidRPr="00D65CED">
        <w:rPr>
          <w:rFonts w:ascii="Cambria" w:eastAsia="Calibri" w:hAnsi="Cambria" w:cs="Arial"/>
          <w:sz w:val="21"/>
          <w:szCs w:val="21"/>
          <w:lang w:eastAsia="ro-RO"/>
        </w:rPr>
        <w:t>I/ the organisation that I represent (or persons having powers of representation, decision-making or control, beneficial owners or persons who are involved for the award of the contract)</w:t>
      </w:r>
      <w:r w:rsidRPr="00D65CED">
        <w:rPr>
          <w:rFonts w:ascii="Cambria" w:eastAsia="Calibri" w:hAnsi="Cambria" w:cs="Arial"/>
          <w:sz w:val="21"/>
          <w:szCs w:val="21"/>
          <w:lang w:eastAsia="zh-CN"/>
        </w:rPr>
        <w:t>:</w:t>
      </w:r>
    </w:p>
    <w:p w14:paraId="546F4ECB" w14:textId="77777777" w:rsidR="00D65CED" w:rsidRPr="00D65CED" w:rsidRDefault="00D65CED" w:rsidP="00237959">
      <w:pPr>
        <w:numPr>
          <w:ilvl w:val="0"/>
          <w:numId w:val="54"/>
        </w:numPr>
        <w:spacing w:before="120" w:after="200" w:line="240" w:lineRule="auto"/>
        <w:contextualSpacing/>
        <w:jc w:val="both"/>
        <w:rPr>
          <w:rFonts w:ascii="Cambria" w:eastAsia="Calibri" w:hAnsi="Cambria" w:cs="Raavi"/>
          <w:color w:val="000000"/>
          <w:sz w:val="21"/>
          <w:szCs w:val="21"/>
          <w:lang w:eastAsia="zh-CN" w:bidi="pa-IN"/>
        </w:rPr>
      </w:pPr>
      <w:r w:rsidRPr="00D65CED">
        <w:rPr>
          <w:rFonts w:ascii="Cambria" w:eastAsia="Calibri" w:hAnsi="Cambria" w:cs="Raavi"/>
          <w:color w:val="000000"/>
          <w:sz w:val="21"/>
          <w:szCs w:val="21"/>
          <w:lang w:eastAsia="zh-CN" w:bidi="pa-IN"/>
        </w:rPr>
        <w:t xml:space="preserve">are NOT in one of the following </w:t>
      </w:r>
      <w:r w:rsidRPr="00D65CED">
        <w:rPr>
          <w:rFonts w:ascii="Cambria" w:eastAsia="Calibri" w:hAnsi="Cambria" w:cs="Raavi"/>
          <w:b/>
          <w:color w:val="000000"/>
          <w:sz w:val="21"/>
          <w:szCs w:val="21"/>
          <w:lang w:eastAsia="zh-CN" w:bidi="pa-IN"/>
        </w:rPr>
        <w:t>exclusion situations</w:t>
      </w:r>
      <w:r w:rsidRPr="00D65CED">
        <w:rPr>
          <w:rFonts w:ascii="Cambria" w:eastAsia="Calibri" w:hAnsi="Cambria" w:cs="Times New Roman"/>
          <w:color w:val="000000"/>
          <w:sz w:val="21"/>
          <w:szCs w:val="21"/>
          <w:vertAlign w:val="superscript"/>
          <w:lang w:eastAsia="zh-CN" w:bidi="pa-IN"/>
        </w:rPr>
        <w:footnoteReference w:id="4"/>
      </w:r>
      <w:r w:rsidRPr="00D65CED">
        <w:rPr>
          <w:rFonts w:ascii="Cambria" w:eastAsia="Calibri" w:hAnsi="Cambria" w:cs="Raavi"/>
          <w:color w:val="000000"/>
          <w:sz w:val="21"/>
          <w:szCs w:val="21"/>
          <w:lang w:eastAsia="zh-CN" w:bidi="pa-IN"/>
        </w:rPr>
        <w:t>:</w:t>
      </w:r>
    </w:p>
    <w:p w14:paraId="4D2E930B" w14:textId="77777777" w:rsidR="00D65CED" w:rsidRPr="00D65CED" w:rsidRDefault="00D65CED" w:rsidP="00237959">
      <w:pPr>
        <w:numPr>
          <w:ilvl w:val="2"/>
          <w:numId w:val="56"/>
        </w:numPr>
        <w:snapToGrid w:val="0"/>
        <w:spacing w:before="120" w:after="200" w:line="240" w:lineRule="auto"/>
        <w:jc w:val="both"/>
        <w:rPr>
          <w:rFonts w:ascii="Cambria" w:eastAsia="Calibri" w:hAnsi="Cambria" w:cs="Arial"/>
          <w:sz w:val="21"/>
          <w:szCs w:val="21"/>
        </w:rPr>
      </w:pPr>
      <w:r w:rsidRPr="00D65CED">
        <w:rPr>
          <w:rFonts w:ascii="Cambria" w:eastAsia="Calibri" w:hAnsi="Cambria" w:cs="Arial"/>
          <w:sz w:val="21"/>
          <w:szCs w:val="21"/>
          <w:lang w:eastAsia="ro-RO"/>
        </w:rPr>
        <w:t xml:space="preserve">guilty of grave professional </w:t>
      </w:r>
      <w:r w:rsidRPr="00D65CED">
        <w:rPr>
          <w:rFonts w:ascii="Cambria" w:eastAsia="Calibri" w:hAnsi="Cambria" w:cs="Arial"/>
          <w:b/>
          <w:sz w:val="21"/>
          <w:szCs w:val="21"/>
          <w:lang w:eastAsia="ro-RO"/>
        </w:rPr>
        <w:t>misconduct</w:t>
      </w:r>
      <w:r w:rsidRPr="00D65CED">
        <w:rPr>
          <w:rFonts w:ascii="Cambria" w:eastAsia="Calibri" w:hAnsi="Cambria" w:cs="Times New Roman"/>
          <w:sz w:val="21"/>
          <w:szCs w:val="21"/>
          <w:vertAlign w:val="superscript"/>
          <w:lang w:eastAsia="ro-RO"/>
        </w:rPr>
        <w:footnoteReference w:id="5"/>
      </w:r>
      <w:r w:rsidRPr="00D65CED">
        <w:rPr>
          <w:rFonts w:ascii="Cambria" w:eastAsia="Calibri" w:hAnsi="Cambria" w:cs="Arial"/>
          <w:sz w:val="21"/>
          <w:szCs w:val="21"/>
          <w:lang w:eastAsia="ro-RO"/>
        </w:rPr>
        <w:t xml:space="preserve"> </w:t>
      </w:r>
    </w:p>
    <w:p w14:paraId="0ECBE9E9" w14:textId="77777777" w:rsidR="00D65CED" w:rsidRPr="00D65CED" w:rsidRDefault="00D65CED" w:rsidP="00237959">
      <w:pPr>
        <w:numPr>
          <w:ilvl w:val="2"/>
          <w:numId w:val="56"/>
        </w:numPr>
        <w:snapToGrid w:val="0"/>
        <w:spacing w:before="120" w:after="200" w:line="240" w:lineRule="auto"/>
        <w:jc w:val="both"/>
        <w:rPr>
          <w:rFonts w:ascii="Cambria" w:eastAsia="Calibri" w:hAnsi="Cambria" w:cs="Arial"/>
          <w:sz w:val="21"/>
          <w:szCs w:val="21"/>
          <w:lang w:eastAsia="ro-RO"/>
        </w:rPr>
      </w:pPr>
      <w:r w:rsidRPr="00D65CED">
        <w:rPr>
          <w:rFonts w:ascii="Cambria" w:eastAsia="Calibri" w:hAnsi="Cambria" w:cs="Arial"/>
          <w:sz w:val="21"/>
          <w:szCs w:val="21"/>
          <w:lang w:eastAsia="ro-RO"/>
        </w:rPr>
        <w:lastRenderedPageBreak/>
        <w:t xml:space="preserve">committed fraud, corruption, links to a </w:t>
      </w:r>
      <w:r w:rsidRPr="00D65CED">
        <w:rPr>
          <w:rFonts w:ascii="Cambria" w:eastAsia="Calibri" w:hAnsi="Cambria" w:cs="Arial"/>
          <w:b/>
          <w:sz w:val="21"/>
          <w:szCs w:val="21"/>
          <w:lang w:eastAsia="ro-RO"/>
        </w:rPr>
        <w:t>criminal</w:t>
      </w:r>
      <w:r w:rsidRPr="00D65CED">
        <w:rPr>
          <w:rFonts w:ascii="Cambria" w:eastAsia="Calibri" w:hAnsi="Cambria" w:cs="Arial"/>
          <w:sz w:val="21"/>
          <w:szCs w:val="21"/>
          <w:lang w:eastAsia="ro-RO"/>
        </w:rPr>
        <w:t xml:space="preserve"> organisation, money laundering, terrorism-related crimes (including terrorism financing), child labour or human trafficking; </w:t>
      </w:r>
    </w:p>
    <w:p w14:paraId="3FD94C1D" w14:textId="77777777" w:rsidR="00D65CED" w:rsidRPr="00D65CED" w:rsidRDefault="00D65CED" w:rsidP="00237959">
      <w:pPr>
        <w:numPr>
          <w:ilvl w:val="1"/>
          <w:numId w:val="55"/>
        </w:numPr>
        <w:snapToGrid w:val="0"/>
        <w:spacing w:before="120" w:after="200" w:line="240" w:lineRule="auto"/>
        <w:ind w:left="1800" w:hanging="357"/>
        <w:jc w:val="both"/>
        <w:rPr>
          <w:rFonts w:ascii="Cambria" w:eastAsia="Calibri" w:hAnsi="Cambria" w:cs="Arial"/>
          <w:sz w:val="21"/>
          <w:szCs w:val="21"/>
          <w:lang w:eastAsia="ro-RO"/>
        </w:rPr>
      </w:pPr>
      <w:r w:rsidRPr="00D65CED">
        <w:rPr>
          <w:rFonts w:ascii="Cambria" w:eastAsia="Calibri" w:hAnsi="Cambria" w:cs="Arial"/>
          <w:sz w:val="21"/>
          <w:szCs w:val="21"/>
          <w:lang w:eastAsia="ro-RO"/>
        </w:rPr>
        <w:t>shown significant deficiencies in complying with main obligations under an EU procurement contract, grant agreement or grant decision;</w:t>
      </w:r>
    </w:p>
    <w:p w14:paraId="0E49BE6B" w14:textId="77777777" w:rsidR="00D65CED" w:rsidRPr="00D65CED" w:rsidRDefault="00D65CED" w:rsidP="00237959">
      <w:pPr>
        <w:numPr>
          <w:ilvl w:val="1"/>
          <w:numId w:val="55"/>
        </w:numPr>
        <w:snapToGrid w:val="0"/>
        <w:spacing w:before="120" w:after="200" w:line="240" w:lineRule="auto"/>
        <w:ind w:left="1800" w:hanging="357"/>
        <w:jc w:val="both"/>
        <w:rPr>
          <w:rFonts w:ascii="Cambria" w:eastAsia="Calibri" w:hAnsi="Cambria" w:cs="Arial"/>
          <w:sz w:val="21"/>
          <w:szCs w:val="21"/>
          <w:lang w:eastAsia="ro-RO"/>
        </w:rPr>
      </w:pPr>
      <w:r w:rsidRPr="00D65CED">
        <w:rPr>
          <w:rFonts w:ascii="Cambria" w:eastAsia="Calibri" w:hAnsi="Cambria" w:cs="Arial"/>
          <w:sz w:val="21"/>
          <w:szCs w:val="21"/>
          <w:lang w:eastAsia="ro-RO"/>
        </w:rPr>
        <w:t xml:space="preserve">guilty of </w:t>
      </w:r>
      <w:r w:rsidRPr="00D65CED">
        <w:rPr>
          <w:rFonts w:ascii="Cambria" w:eastAsia="Calibri" w:hAnsi="Cambria" w:cs="Arial"/>
          <w:b/>
          <w:sz w:val="21"/>
          <w:szCs w:val="21"/>
          <w:lang w:eastAsia="ro-RO"/>
        </w:rPr>
        <w:t>irregularities</w:t>
      </w:r>
      <w:r w:rsidRPr="00D65CED">
        <w:rPr>
          <w:rFonts w:ascii="Cambria" w:eastAsia="Calibri" w:hAnsi="Cambria" w:cs="Arial"/>
          <w:sz w:val="21"/>
          <w:szCs w:val="21"/>
          <w:lang w:eastAsia="ro-RO"/>
        </w:rPr>
        <w:t xml:space="preserve"> within the meaning of Article 1(2) of Regulation No 2988/95</w:t>
      </w:r>
      <w:r w:rsidRPr="00D65CED">
        <w:rPr>
          <w:rFonts w:ascii="Cambria" w:eastAsia="Calibri" w:hAnsi="Cambria" w:cs="Times New Roman"/>
          <w:sz w:val="21"/>
          <w:szCs w:val="21"/>
          <w:vertAlign w:val="superscript"/>
          <w:lang w:eastAsia="ro-RO"/>
        </w:rPr>
        <w:footnoteReference w:id="6"/>
      </w:r>
    </w:p>
    <w:p w14:paraId="3E1AC618" w14:textId="77777777" w:rsidR="00D65CED" w:rsidRPr="00D65CED" w:rsidRDefault="00D65CED" w:rsidP="00237959">
      <w:pPr>
        <w:numPr>
          <w:ilvl w:val="1"/>
          <w:numId w:val="55"/>
        </w:numPr>
        <w:snapToGrid w:val="0"/>
        <w:spacing w:before="120" w:after="200" w:line="240" w:lineRule="auto"/>
        <w:ind w:left="1800" w:hanging="357"/>
        <w:jc w:val="both"/>
        <w:rPr>
          <w:rFonts w:ascii="Cambria" w:eastAsia="Calibri" w:hAnsi="Cambria" w:cs="Arial"/>
          <w:sz w:val="21"/>
          <w:szCs w:val="21"/>
          <w:lang w:eastAsia="ro-RO"/>
        </w:rPr>
      </w:pPr>
      <w:r w:rsidRPr="00D65CED">
        <w:rPr>
          <w:rFonts w:ascii="Cambria" w:eastAsia="Calibri" w:hAnsi="Cambria" w:cs="Arial"/>
          <w:sz w:val="21"/>
          <w:szCs w:val="21"/>
          <w:lang w:eastAsia="ro-RO"/>
        </w:rPr>
        <w:t>created under a different jurisdiction with the intent to circumvent fiscal, social or other legal obligations in the country of origin (including creation of another entity with this purpose).</w:t>
      </w:r>
    </w:p>
    <w:p w14:paraId="242E5B8A" w14:textId="77777777" w:rsidR="00D65CED" w:rsidRPr="00D65CED" w:rsidRDefault="00D65CED" w:rsidP="00D65CED">
      <w:pPr>
        <w:spacing w:after="0" w:line="240" w:lineRule="auto"/>
        <w:ind w:left="600" w:hanging="600"/>
        <w:jc w:val="both"/>
        <w:rPr>
          <w:rFonts w:ascii="Cambria" w:eastAsia="Calibri" w:hAnsi="Cambria" w:cs="Arial"/>
          <w:sz w:val="21"/>
          <w:szCs w:val="21"/>
          <w:lang w:eastAsia="ro-RO"/>
        </w:rPr>
      </w:pPr>
      <w:r w:rsidRPr="00D65CED">
        <w:rPr>
          <w:rFonts w:ascii="Cambria" w:eastAsia="Calibri" w:hAnsi="Cambria" w:cs="Arial"/>
          <w:sz w:val="21"/>
          <w:szCs w:val="21"/>
          <w:lang w:eastAsia="ro-RO"/>
        </w:rPr>
        <w:t xml:space="preserve">6 — </w:t>
      </w:r>
      <w:r w:rsidRPr="00D65CED">
        <w:rPr>
          <w:rFonts w:ascii="Cambria" w:eastAsia="Calibri" w:hAnsi="Cambria" w:cs="Arial"/>
          <w:sz w:val="21"/>
          <w:szCs w:val="21"/>
          <w:lang w:eastAsia="ro-RO"/>
        </w:rPr>
        <w:tab/>
        <w:t xml:space="preserve">I/ the organisation that I represent are NOT subject to a </w:t>
      </w:r>
      <w:r w:rsidRPr="00D65CED">
        <w:rPr>
          <w:rFonts w:ascii="Cambria" w:eastAsia="Calibri" w:hAnsi="Cambria" w:cs="Arial"/>
          <w:b/>
          <w:sz w:val="21"/>
          <w:szCs w:val="21"/>
          <w:lang w:eastAsia="ro-RO"/>
        </w:rPr>
        <w:t>conflict of interest</w:t>
      </w:r>
      <w:r w:rsidRPr="00D65CED">
        <w:rPr>
          <w:rFonts w:ascii="Cambria" w:eastAsia="Calibri" w:hAnsi="Cambria" w:cs="Times New Roman"/>
          <w:sz w:val="21"/>
          <w:szCs w:val="21"/>
          <w:vertAlign w:val="superscript"/>
          <w:lang w:eastAsia="ro-RO"/>
        </w:rPr>
        <w:footnoteReference w:id="7"/>
      </w:r>
      <w:r w:rsidRPr="00D65CED">
        <w:rPr>
          <w:rFonts w:ascii="Cambria" w:eastAsia="Calibri" w:hAnsi="Cambria" w:cs="Arial"/>
          <w:sz w:val="21"/>
          <w:szCs w:val="21"/>
          <w:lang w:eastAsia="ro-RO"/>
        </w:rPr>
        <w:t xml:space="preserve"> in connection with this contract award and will notify </w:t>
      </w:r>
      <w:r w:rsidRPr="00D65CED">
        <w:rPr>
          <w:rFonts w:ascii="Cambria" w:eastAsia="Calibri" w:hAnsi="Cambria" w:cs="Arial"/>
          <w:bCs/>
          <w:sz w:val="21"/>
          <w:szCs w:val="21"/>
          <w:lang w:eastAsia="ro-RO"/>
        </w:rPr>
        <w:t xml:space="preserve">— </w:t>
      </w:r>
      <w:r w:rsidRPr="00D65CED">
        <w:rPr>
          <w:rFonts w:ascii="Cambria" w:eastAsia="Calibri" w:hAnsi="Cambria" w:cs="Arial"/>
          <w:sz w:val="21"/>
          <w:szCs w:val="21"/>
          <w:lang w:eastAsia="ro-RO"/>
        </w:rPr>
        <w:t xml:space="preserve">without delay </w:t>
      </w:r>
      <w:r w:rsidRPr="00D65CED">
        <w:rPr>
          <w:rFonts w:ascii="Cambria" w:eastAsia="Calibri" w:hAnsi="Cambria" w:cs="Arial"/>
          <w:bCs/>
          <w:sz w:val="21"/>
          <w:szCs w:val="21"/>
          <w:lang w:eastAsia="ro-RO"/>
        </w:rPr>
        <w:t>—</w:t>
      </w:r>
      <w:r w:rsidRPr="00D65CED">
        <w:rPr>
          <w:rFonts w:ascii="Cambria" w:eastAsia="Calibri" w:hAnsi="Cambria" w:cs="Arial"/>
          <w:sz w:val="21"/>
          <w:szCs w:val="21"/>
          <w:lang w:eastAsia="ro-RO"/>
        </w:rPr>
        <w:t xml:space="preserve"> any situation which could give rise to a conflict of interest.</w:t>
      </w:r>
    </w:p>
    <w:p w14:paraId="217A884A" w14:textId="77777777" w:rsidR="00D65CED" w:rsidRPr="00D65CED" w:rsidRDefault="00D65CED" w:rsidP="00D65CED">
      <w:pPr>
        <w:spacing w:after="0" w:line="240" w:lineRule="auto"/>
        <w:ind w:left="600" w:hanging="600"/>
        <w:jc w:val="both"/>
        <w:rPr>
          <w:rFonts w:ascii="Cambria" w:eastAsia="Calibri" w:hAnsi="Cambria" w:cs="Arial"/>
          <w:sz w:val="21"/>
          <w:szCs w:val="21"/>
          <w:lang w:eastAsia="ro-RO"/>
        </w:rPr>
      </w:pPr>
      <w:r w:rsidRPr="00D65CED">
        <w:rPr>
          <w:rFonts w:ascii="Cambria" w:eastAsia="Calibri" w:hAnsi="Cambria" w:cs="Arial"/>
          <w:sz w:val="21"/>
          <w:szCs w:val="21"/>
          <w:lang w:eastAsia="ro-RO"/>
        </w:rPr>
        <w:t xml:space="preserve">7— </w:t>
      </w:r>
      <w:r w:rsidRPr="00D65CED">
        <w:rPr>
          <w:rFonts w:ascii="Cambria" w:eastAsia="Calibri" w:hAnsi="Cambria" w:cs="Arial"/>
          <w:sz w:val="21"/>
          <w:szCs w:val="21"/>
          <w:lang w:eastAsia="ro-RO"/>
        </w:rPr>
        <w:tab/>
        <w:t xml:space="preserve">I/ the organisation that I represent were </w:t>
      </w:r>
      <w:r w:rsidRPr="00D65CED">
        <w:rPr>
          <w:rFonts w:ascii="Cambria" w:eastAsia="Calibri" w:hAnsi="Cambria" w:cs="Arial"/>
          <w:b/>
          <w:sz w:val="21"/>
          <w:szCs w:val="21"/>
          <w:u w:val="single"/>
          <w:lang w:eastAsia="ro-RO"/>
        </w:rPr>
        <w:t>not</w:t>
      </w:r>
      <w:r w:rsidRPr="00D65CED">
        <w:rPr>
          <w:rFonts w:ascii="Cambria" w:eastAsia="Calibri" w:hAnsi="Cambria" w:cs="Arial"/>
          <w:b/>
          <w:sz w:val="21"/>
          <w:szCs w:val="21"/>
          <w:lang w:eastAsia="ro-RO"/>
        </w:rPr>
        <w:t xml:space="preserve"> </w:t>
      </w:r>
      <w:r w:rsidRPr="00D65CED">
        <w:rPr>
          <w:rFonts w:ascii="Cambria" w:eastAsia="Calibri" w:hAnsi="Cambria" w:cs="Arial"/>
          <w:sz w:val="21"/>
          <w:szCs w:val="21"/>
          <w:lang w:eastAsia="ro-RO"/>
        </w:rPr>
        <w:t>previously involved in the preparation of the documents used in this procurement procedure.</w:t>
      </w:r>
    </w:p>
    <w:p w14:paraId="74CB3979" w14:textId="77777777" w:rsidR="00D65CED" w:rsidRPr="00D65CED" w:rsidRDefault="00D65CED" w:rsidP="00D65CED">
      <w:pPr>
        <w:spacing w:after="0" w:line="240" w:lineRule="auto"/>
        <w:ind w:left="600" w:hanging="600"/>
        <w:jc w:val="both"/>
        <w:rPr>
          <w:rFonts w:ascii="Cambria" w:eastAsia="Calibri" w:hAnsi="Cambria" w:cs="Arial"/>
          <w:sz w:val="21"/>
          <w:szCs w:val="21"/>
          <w:lang w:eastAsia="ro-RO"/>
        </w:rPr>
      </w:pPr>
      <w:r w:rsidRPr="00D65CED">
        <w:rPr>
          <w:rFonts w:ascii="Cambria" w:eastAsia="Calibri" w:hAnsi="Cambria" w:cs="Arial"/>
          <w:sz w:val="21"/>
          <w:szCs w:val="21"/>
          <w:lang w:eastAsia="ro-RO"/>
        </w:rPr>
        <w:t xml:space="preserve">8 — </w:t>
      </w:r>
      <w:r w:rsidRPr="00D65CED">
        <w:rPr>
          <w:rFonts w:ascii="Cambria" w:eastAsia="Calibri" w:hAnsi="Cambria" w:cs="Arial"/>
          <w:sz w:val="21"/>
          <w:szCs w:val="21"/>
          <w:lang w:eastAsia="ro-RO"/>
        </w:rPr>
        <w:tab/>
        <w:t xml:space="preserve">I/ the organisation that I represent have NOT and will NOT, neither directly nor indirectly, grant, seek, obtain or accept any advantage in connection with the contract award that would constitute an illegal practice or involve </w:t>
      </w:r>
      <w:r w:rsidRPr="00D65CED">
        <w:rPr>
          <w:rFonts w:ascii="Cambria" w:eastAsia="Calibri" w:hAnsi="Cambria" w:cs="Arial"/>
          <w:b/>
          <w:sz w:val="21"/>
          <w:szCs w:val="21"/>
          <w:lang w:eastAsia="ro-RO"/>
        </w:rPr>
        <w:t>corruption</w:t>
      </w:r>
      <w:r w:rsidRPr="00D65CED">
        <w:rPr>
          <w:rFonts w:ascii="Cambria" w:eastAsia="Calibri" w:hAnsi="Cambria" w:cs="Arial"/>
          <w:sz w:val="21"/>
          <w:szCs w:val="21"/>
          <w:lang w:eastAsia="ro-RO"/>
        </w:rPr>
        <w:t>.</w:t>
      </w:r>
    </w:p>
    <w:p w14:paraId="3368D8CF" w14:textId="77777777" w:rsidR="00D65CED" w:rsidRPr="00D65CED" w:rsidRDefault="00D65CED" w:rsidP="00D65CED">
      <w:pPr>
        <w:spacing w:after="0" w:line="240" w:lineRule="auto"/>
        <w:jc w:val="both"/>
        <w:rPr>
          <w:rFonts w:ascii="Cambria" w:eastAsia="Calibri" w:hAnsi="Cambria" w:cs="Arial"/>
          <w:sz w:val="21"/>
          <w:szCs w:val="21"/>
          <w:lang w:eastAsia="ro-RO"/>
        </w:rPr>
      </w:pPr>
    </w:p>
    <w:p w14:paraId="58524ECC" w14:textId="77777777" w:rsidR="00D65CED" w:rsidRPr="00D65CED" w:rsidRDefault="00D65CED" w:rsidP="00D65CED">
      <w:pPr>
        <w:spacing w:after="0" w:line="240" w:lineRule="auto"/>
        <w:ind w:left="600" w:hanging="600"/>
        <w:jc w:val="both"/>
        <w:rPr>
          <w:rFonts w:ascii="Cambria" w:eastAsia="Calibri" w:hAnsi="Cambria" w:cs="Arial"/>
          <w:sz w:val="21"/>
          <w:szCs w:val="21"/>
          <w:lang w:eastAsia="ro-RO"/>
        </w:rPr>
      </w:pPr>
      <w:r w:rsidRPr="00D65CED">
        <w:rPr>
          <w:rFonts w:ascii="Cambria" w:eastAsia="Calibri" w:hAnsi="Cambria" w:cs="Arial"/>
          <w:sz w:val="21"/>
          <w:szCs w:val="21"/>
          <w:lang w:eastAsia="ro-RO"/>
        </w:rPr>
        <w:t xml:space="preserve">9 — I/ the organisation that I represent are aware that </w:t>
      </w:r>
      <w:r w:rsidRPr="00D65CED">
        <w:rPr>
          <w:rFonts w:ascii="Cambria" w:eastAsia="Calibri" w:hAnsi="Cambria" w:cs="Arial"/>
          <w:b/>
          <w:sz w:val="21"/>
          <w:szCs w:val="21"/>
          <w:lang w:eastAsia="ro-RO"/>
        </w:rPr>
        <w:t xml:space="preserve">false declarations </w:t>
      </w:r>
      <w:r w:rsidRPr="00D65CED">
        <w:rPr>
          <w:rFonts w:ascii="Cambria" w:eastAsia="Calibri" w:hAnsi="Cambria" w:cs="Arial"/>
          <w:sz w:val="21"/>
          <w:szCs w:val="21"/>
          <w:lang w:eastAsia="ro-RO"/>
        </w:rPr>
        <w:t>may lead to rejection of the tender and to administrative sanctions (i.e. financial penalties and/or exclusion from all future EU procurement contracts).</w:t>
      </w:r>
    </w:p>
    <w:p w14:paraId="68A5BA87" w14:textId="77777777" w:rsidR="00D65CED" w:rsidRPr="00D65CED" w:rsidRDefault="00D65CED" w:rsidP="00D65CED">
      <w:pPr>
        <w:spacing w:after="0" w:line="240" w:lineRule="auto"/>
        <w:ind w:left="600" w:hanging="600"/>
        <w:jc w:val="both"/>
        <w:rPr>
          <w:rFonts w:ascii="Cambria" w:eastAsia="Calibri" w:hAnsi="Cambria" w:cs="Arial"/>
          <w:sz w:val="21"/>
          <w:szCs w:val="21"/>
          <w:lang w:eastAsia="ro-RO"/>
        </w:rPr>
      </w:pPr>
    </w:p>
    <w:p w14:paraId="38F1C5C1" w14:textId="77777777" w:rsidR="00D65CED" w:rsidRPr="00D65CED" w:rsidRDefault="00D65CED" w:rsidP="00D65CED">
      <w:pPr>
        <w:spacing w:after="0" w:line="240" w:lineRule="auto"/>
        <w:ind w:left="600" w:hanging="600"/>
        <w:jc w:val="both"/>
        <w:rPr>
          <w:rFonts w:ascii="Cambria" w:eastAsia="Calibri" w:hAnsi="Cambria" w:cs="Arial"/>
          <w:sz w:val="21"/>
          <w:szCs w:val="21"/>
          <w:lang w:eastAsia="ro-RO"/>
        </w:rPr>
      </w:pPr>
    </w:p>
    <w:p w14:paraId="2E3C487E" w14:textId="77777777" w:rsidR="00D65CED" w:rsidRPr="00D65CED" w:rsidRDefault="00D65CED" w:rsidP="00D65CED">
      <w:pPr>
        <w:spacing w:after="0" w:line="240" w:lineRule="auto"/>
        <w:ind w:left="600" w:hanging="600"/>
        <w:jc w:val="both"/>
        <w:rPr>
          <w:rFonts w:ascii="Cambria" w:eastAsia="Calibri" w:hAnsi="Cambria" w:cs="Arial"/>
          <w:sz w:val="21"/>
          <w:szCs w:val="21"/>
          <w:lang w:eastAsia="ro-RO"/>
        </w:rPr>
      </w:pPr>
    </w:p>
    <w:p w14:paraId="59B5D945" w14:textId="77777777" w:rsidR="00D65CED" w:rsidRPr="00D65CED" w:rsidRDefault="00D65CED" w:rsidP="00D65CED">
      <w:pPr>
        <w:spacing w:after="0" w:line="240" w:lineRule="auto"/>
        <w:jc w:val="both"/>
        <w:rPr>
          <w:rFonts w:ascii="Cambria" w:eastAsia="Times New Roman" w:hAnsi="Cambria" w:cs="Arial"/>
          <w:b/>
          <w:sz w:val="21"/>
          <w:szCs w:val="21"/>
          <w:lang w:eastAsia="ro-RO"/>
        </w:rPr>
      </w:pPr>
      <w:r w:rsidRPr="00D65CED">
        <w:rPr>
          <w:rFonts w:ascii="Cambria" w:eastAsia="Times New Roman" w:hAnsi="Cambria" w:cs="Arial"/>
          <w:b/>
          <w:sz w:val="21"/>
          <w:szCs w:val="21"/>
          <w:lang w:eastAsia="ro-RO"/>
        </w:rPr>
        <w:t>Full Name</w:t>
      </w:r>
      <w:r w:rsidRPr="00D65CED">
        <w:rPr>
          <w:rFonts w:ascii="Cambria" w:eastAsia="Times New Roman" w:hAnsi="Cambria" w:cs="Arial"/>
          <w:i/>
          <w:sz w:val="21"/>
          <w:szCs w:val="21"/>
          <w:lang w:eastAsia="ro-RO"/>
        </w:rPr>
        <w:tab/>
      </w:r>
      <w:r w:rsidRPr="00D65CED">
        <w:rPr>
          <w:rFonts w:ascii="Cambria" w:eastAsia="Times New Roman" w:hAnsi="Cambria" w:cs="Arial"/>
          <w:i/>
          <w:sz w:val="21"/>
          <w:szCs w:val="21"/>
          <w:lang w:eastAsia="ro-RO"/>
        </w:rPr>
        <w:tab/>
      </w:r>
      <w:r w:rsidRPr="00D65CED">
        <w:rPr>
          <w:rFonts w:ascii="Cambria" w:eastAsia="Times New Roman" w:hAnsi="Cambria" w:cs="Arial"/>
          <w:i/>
          <w:sz w:val="21"/>
          <w:szCs w:val="21"/>
          <w:lang w:eastAsia="ro-RO"/>
        </w:rPr>
        <w:tab/>
      </w:r>
      <w:r w:rsidRPr="00D65CED">
        <w:rPr>
          <w:rFonts w:ascii="Cambria" w:eastAsia="Times New Roman" w:hAnsi="Cambria" w:cs="Arial"/>
          <w:sz w:val="21"/>
          <w:szCs w:val="21"/>
          <w:highlight w:val="lightGray"/>
          <w:lang w:eastAsia="ro-RO"/>
        </w:rPr>
        <w:t>[___________________________]</w:t>
      </w:r>
    </w:p>
    <w:p w14:paraId="305D218E" w14:textId="77777777" w:rsidR="00D65CED" w:rsidRPr="00D65CED" w:rsidRDefault="00D65CED" w:rsidP="00D65CED">
      <w:pPr>
        <w:spacing w:after="0" w:line="240" w:lineRule="auto"/>
        <w:jc w:val="both"/>
        <w:rPr>
          <w:rFonts w:ascii="Cambria" w:eastAsia="Times New Roman" w:hAnsi="Cambria" w:cs="Arial"/>
          <w:b/>
          <w:sz w:val="21"/>
          <w:szCs w:val="21"/>
          <w:lang w:eastAsia="ro-RO"/>
        </w:rPr>
      </w:pPr>
      <w:r w:rsidRPr="00D65CED">
        <w:rPr>
          <w:rFonts w:ascii="Cambria" w:eastAsia="Times New Roman" w:hAnsi="Cambria" w:cs="Arial"/>
          <w:sz w:val="21"/>
          <w:szCs w:val="21"/>
          <w:lang w:eastAsia="ro-RO"/>
        </w:rPr>
        <w:tab/>
        <w:t xml:space="preserve">                     </w:t>
      </w:r>
      <w:r w:rsidRPr="00D65CED">
        <w:rPr>
          <w:rFonts w:ascii="Cambria" w:eastAsia="Times New Roman" w:hAnsi="Cambria" w:cs="Arial"/>
          <w:sz w:val="21"/>
          <w:szCs w:val="21"/>
          <w:lang w:eastAsia="ro-RO"/>
        </w:rPr>
        <w:tab/>
      </w:r>
      <w:r w:rsidRPr="00D65CED">
        <w:rPr>
          <w:rFonts w:ascii="Cambria" w:eastAsia="Times New Roman" w:hAnsi="Cambria" w:cs="Arial"/>
          <w:sz w:val="21"/>
          <w:szCs w:val="21"/>
          <w:lang w:eastAsia="ro-RO"/>
        </w:rPr>
        <w:tab/>
      </w:r>
      <w:r w:rsidRPr="00D65CED">
        <w:rPr>
          <w:rFonts w:ascii="Cambria" w:eastAsia="Times New Roman" w:hAnsi="Cambria" w:cs="Arial"/>
          <w:sz w:val="21"/>
          <w:szCs w:val="21"/>
          <w:lang w:eastAsia="ro-RO"/>
        </w:rPr>
        <w:tab/>
        <w:t xml:space="preserve">                         </w:t>
      </w:r>
      <w:r w:rsidRPr="00D65CED">
        <w:rPr>
          <w:rFonts w:ascii="Cambria" w:eastAsia="Times New Roman" w:hAnsi="Cambria" w:cs="Arial"/>
          <w:sz w:val="21"/>
          <w:szCs w:val="21"/>
          <w:lang w:eastAsia="ro-RO"/>
        </w:rPr>
        <w:br/>
      </w:r>
      <w:r w:rsidRPr="00D65CED">
        <w:rPr>
          <w:rFonts w:ascii="Cambria" w:eastAsia="Times New Roman" w:hAnsi="Cambria" w:cs="Arial"/>
          <w:b/>
          <w:sz w:val="21"/>
          <w:szCs w:val="21"/>
          <w:lang w:eastAsia="ro-RO"/>
        </w:rPr>
        <w:t>Position</w:t>
      </w:r>
      <w:r w:rsidRPr="00D65CED">
        <w:rPr>
          <w:rFonts w:ascii="Cambria" w:eastAsia="Times New Roman" w:hAnsi="Cambria" w:cs="Arial"/>
          <w:i/>
          <w:sz w:val="21"/>
          <w:szCs w:val="21"/>
          <w:lang w:eastAsia="ro-RO"/>
        </w:rPr>
        <w:tab/>
      </w:r>
      <w:r w:rsidRPr="00D65CED">
        <w:rPr>
          <w:rFonts w:ascii="Cambria" w:eastAsia="Times New Roman" w:hAnsi="Cambria" w:cs="Arial"/>
          <w:i/>
          <w:sz w:val="21"/>
          <w:szCs w:val="21"/>
          <w:lang w:eastAsia="ro-RO"/>
        </w:rPr>
        <w:tab/>
      </w:r>
      <w:r w:rsidRPr="00D65CED">
        <w:rPr>
          <w:rFonts w:ascii="Cambria" w:eastAsia="Times New Roman" w:hAnsi="Cambria" w:cs="Arial"/>
          <w:i/>
          <w:sz w:val="21"/>
          <w:szCs w:val="21"/>
          <w:lang w:eastAsia="ro-RO"/>
        </w:rPr>
        <w:tab/>
        <w:t xml:space="preserve"> </w:t>
      </w:r>
      <w:r w:rsidRPr="00D65CED">
        <w:rPr>
          <w:rFonts w:ascii="Cambria" w:eastAsia="Times New Roman" w:hAnsi="Cambria" w:cs="Arial"/>
          <w:sz w:val="21"/>
          <w:szCs w:val="21"/>
          <w:highlight w:val="lightGray"/>
          <w:lang w:eastAsia="ro-RO"/>
        </w:rPr>
        <w:t>[___________________________]</w:t>
      </w:r>
    </w:p>
    <w:p w14:paraId="7FDD173A" w14:textId="77777777" w:rsidR="00D65CED" w:rsidRPr="00D65CED" w:rsidRDefault="00D65CED" w:rsidP="00D65CED">
      <w:pPr>
        <w:spacing w:after="0" w:line="240" w:lineRule="auto"/>
        <w:jc w:val="both"/>
        <w:rPr>
          <w:rFonts w:ascii="Cambria" w:eastAsia="Times New Roman" w:hAnsi="Cambria" w:cs="Arial"/>
          <w:b/>
          <w:sz w:val="21"/>
          <w:szCs w:val="21"/>
          <w:lang w:eastAsia="ro-RO"/>
        </w:rPr>
      </w:pPr>
      <w:r w:rsidRPr="00D65CED">
        <w:rPr>
          <w:rFonts w:ascii="Cambria" w:eastAsia="Times New Roman" w:hAnsi="Cambria" w:cs="Arial"/>
          <w:i/>
          <w:sz w:val="21"/>
          <w:szCs w:val="21"/>
          <w:lang w:eastAsia="ro-RO"/>
        </w:rPr>
        <w:t xml:space="preserve">               </w:t>
      </w:r>
    </w:p>
    <w:p w14:paraId="5FD119AF" w14:textId="77777777" w:rsidR="00D65CED" w:rsidRPr="00D65CED" w:rsidRDefault="00D65CED" w:rsidP="00D65CED">
      <w:pPr>
        <w:spacing w:after="0" w:line="240" w:lineRule="auto"/>
        <w:rPr>
          <w:rFonts w:ascii="Cambria" w:eastAsia="Times New Roman" w:hAnsi="Cambria" w:cs="Arial"/>
          <w:sz w:val="21"/>
          <w:szCs w:val="21"/>
          <w:lang w:eastAsia="ro-RO"/>
        </w:rPr>
      </w:pPr>
      <w:r w:rsidRPr="00D65CED">
        <w:rPr>
          <w:rFonts w:ascii="Cambria" w:eastAsia="Times New Roman" w:hAnsi="Cambria" w:cs="Arial"/>
          <w:b/>
          <w:sz w:val="21"/>
          <w:szCs w:val="21"/>
          <w:lang w:eastAsia="ro-RO"/>
        </w:rPr>
        <w:t xml:space="preserve">Signature </w:t>
      </w:r>
      <w:r w:rsidRPr="00D65CED">
        <w:rPr>
          <w:rFonts w:ascii="Cambria" w:eastAsia="Times New Roman" w:hAnsi="Cambria" w:cs="Arial"/>
          <w:b/>
          <w:sz w:val="21"/>
          <w:szCs w:val="21"/>
          <w:lang w:eastAsia="ro-RO"/>
        </w:rPr>
        <w:tab/>
      </w:r>
      <w:r w:rsidRPr="00D65CED">
        <w:rPr>
          <w:rFonts w:ascii="Cambria" w:eastAsia="Times New Roman" w:hAnsi="Cambria" w:cs="Arial"/>
          <w:b/>
          <w:sz w:val="21"/>
          <w:szCs w:val="21"/>
          <w:lang w:eastAsia="ro-RO"/>
        </w:rPr>
        <w:tab/>
      </w:r>
      <w:r w:rsidRPr="00D65CED">
        <w:rPr>
          <w:rFonts w:ascii="Cambria" w:eastAsia="Times New Roman" w:hAnsi="Cambria" w:cs="Arial"/>
          <w:b/>
          <w:sz w:val="21"/>
          <w:szCs w:val="21"/>
          <w:lang w:eastAsia="ro-RO"/>
        </w:rPr>
        <w:tab/>
      </w:r>
      <w:r w:rsidRPr="00D65CED">
        <w:rPr>
          <w:rFonts w:ascii="Cambria" w:eastAsia="Times New Roman" w:hAnsi="Cambria" w:cs="Arial"/>
          <w:sz w:val="21"/>
          <w:szCs w:val="21"/>
          <w:highlight w:val="lightGray"/>
          <w:lang w:eastAsia="ro-RO"/>
        </w:rPr>
        <w:t>[___________________________]</w:t>
      </w:r>
    </w:p>
    <w:p w14:paraId="73D33419" w14:textId="77777777" w:rsidR="00D65CED" w:rsidRPr="00D65CED" w:rsidRDefault="00D65CED" w:rsidP="00D65CED">
      <w:pPr>
        <w:spacing w:after="0" w:line="240" w:lineRule="auto"/>
        <w:rPr>
          <w:rFonts w:ascii="Cambria" w:eastAsia="Times New Roman" w:hAnsi="Cambria" w:cs="Arial"/>
          <w:sz w:val="21"/>
          <w:szCs w:val="21"/>
          <w:lang w:eastAsia="ro-RO"/>
        </w:rPr>
      </w:pPr>
    </w:p>
    <w:p w14:paraId="0882A802" w14:textId="77777777" w:rsidR="00D65CED" w:rsidRPr="00D65CED" w:rsidRDefault="00D65CED" w:rsidP="00D65CED">
      <w:pPr>
        <w:spacing w:after="0" w:line="240" w:lineRule="auto"/>
        <w:rPr>
          <w:rFonts w:ascii="Cambria" w:eastAsia="Times New Roman" w:hAnsi="Cambria" w:cs="Arial"/>
          <w:sz w:val="21"/>
          <w:szCs w:val="21"/>
          <w:lang w:eastAsia="ro-RO"/>
        </w:rPr>
      </w:pPr>
    </w:p>
    <w:p w14:paraId="17741132" w14:textId="77777777" w:rsidR="00D65CED" w:rsidRPr="00D65CED" w:rsidRDefault="00D65CED" w:rsidP="00D65CED">
      <w:pPr>
        <w:spacing w:after="0" w:line="240" w:lineRule="auto"/>
        <w:rPr>
          <w:rFonts w:ascii="Cambria" w:eastAsia="Calibri" w:hAnsi="Cambria" w:cs="Arial"/>
          <w:sz w:val="21"/>
          <w:szCs w:val="21"/>
          <w:lang w:eastAsia="ro-RO"/>
        </w:rPr>
      </w:pPr>
      <w:r w:rsidRPr="00D65CED">
        <w:rPr>
          <w:rFonts w:ascii="Cambria" w:eastAsia="Times New Roman" w:hAnsi="Cambria" w:cs="Arial"/>
          <w:b/>
          <w:sz w:val="21"/>
          <w:szCs w:val="21"/>
          <w:lang w:eastAsia="ro-RO"/>
        </w:rPr>
        <w:t>Done in [</w:t>
      </w:r>
      <w:r w:rsidRPr="00D65CED">
        <w:rPr>
          <w:rFonts w:ascii="Cambria" w:eastAsia="Times New Roman" w:hAnsi="Cambria" w:cs="Arial"/>
          <w:sz w:val="21"/>
          <w:szCs w:val="21"/>
          <w:lang w:eastAsia="ro-RO"/>
        </w:rPr>
        <w:t>English</w:t>
      </w:r>
      <w:r w:rsidRPr="00D65CED">
        <w:rPr>
          <w:rFonts w:ascii="Cambria" w:eastAsia="Times New Roman" w:hAnsi="Cambria" w:cs="Arial"/>
          <w:b/>
          <w:sz w:val="21"/>
          <w:szCs w:val="21"/>
          <w:lang w:eastAsia="ro-RO"/>
        </w:rPr>
        <w:t>] on</w:t>
      </w:r>
      <w:r w:rsidRPr="00D65CED">
        <w:rPr>
          <w:rFonts w:ascii="Cambria" w:eastAsia="Times New Roman" w:hAnsi="Cambria" w:cs="Arial"/>
          <w:sz w:val="21"/>
          <w:szCs w:val="21"/>
          <w:lang w:eastAsia="ro-RO"/>
        </w:rPr>
        <w:t xml:space="preserve"> </w:t>
      </w:r>
      <w:r w:rsidRPr="00D65CED">
        <w:rPr>
          <w:rFonts w:ascii="Cambria" w:eastAsia="Times New Roman" w:hAnsi="Cambria" w:cs="Arial"/>
          <w:sz w:val="21"/>
          <w:szCs w:val="21"/>
          <w:lang w:eastAsia="ro-RO"/>
        </w:rPr>
        <w:tab/>
      </w:r>
      <w:r w:rsidRPr="00D65CED">
        <w:rPr>
          <w:rFonts w:ascii="Cambria" w:eastAsia="Times New Roman" w:hAnsi="Cambria" w:cs="Arial"/>
          <w:sz w:val="21"/>
          <w:szCs w:val="21"/>
          <w:lang w:eastAsia="ro-RO"/>
        </w:rPr>
        <w:tab/>
      </w:r>
      <w:r w:rsidRPr="00D65CED">
        <w:rPr>
          <w:rFonts w:ascii="Cambria" w:eastAsia="Times New Roman" w:hAnsi="Cambria" w:cs="Arial"/>
          <w:sz w:val="21"/>
          <w:szCs w:val="21"/>
          <w:highlight w:val="lightGray"/>
          <w:lang w:eastAsia="ro-RO"/>
        </w:rPr>
        <w:t>[___________________________]</w:t>
      </w:r>
      <w:r w:rsidRPr="00D65CED">
        <w:rPr>
          <w:rFonts w:ascii="Cambria" w:eastAsia="Times New Roman" w:hAnsi="Cambria" w:cs="Arial"/>
          <w:sz w:val="21"/>
          <w:szCs w:val="21"/>
          <w:lang w:eastAsia="ro-RO"/>
        </w:rPr>
        <w:tab/>
      </w:r>
    </w:p>
    <w:p w14:paraId="5AC4750B" w14:textId="69742B23" w:rsidR="00D65CED" w:rsidRPr="00D65CED" w:rsidRDefault="00D65CED" w:rsidP="00D65CED">
      <w:pPr>
        <w:rPr>
          <w:rFonts w:ascii="Cambria" w:eastAsia="Calibri" w:hAnsi="Cambria" w:cs="Arial"/>
          <w:sz w:val="21"/>
          <w:szCs w:val="21"/>
          <w:lang w:eastAsia="ro-RO"/>
        </w:rPr>
      </w:pPr>
    </w:p>
    <w:sectPr w:rsidR="00D65CED" w:rsidRPr="00D65CED" w:rsidSect="003354E0">
      <w:headerReference w:type="default" r:id="rId8"/>
      <w:footerReference w:type="default" r:id="rId9"/>
      <w:pgSz w:w="11906" w:h="16838"/>
      <w:pgMar w:top="1828" w:right="1274" w:bottom="1440" w:left="1440" w:header="706" w:footer="115"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B217" w14:textId="77777777" w:rsidR="00A95DFE" w:rsidRDefault="00A95DFE" w:rsidP="001F594F">
      <w:pPr>
        <w:spacing w:after="0" w:line="240" w:lineRule="auto"/>
      </w:pPr>
      <w:r>
        <w:separator/>
      </w:r>
    </w:p>
  </w:endnote>
  <w:endnote w:type="continuationSeparator" w:id="0">
    <w:p w14:paraId="08CE92D4" w14:textId="77777777" w:rsidR="00A95DFE" w:rsidRDefault="00A95DFE" w:rsidP="001F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font>
  <w:font w:name="Raavi">
    <w:panose1 w:val="02000500000000000000"/>
    <w:charset w:val="00"/>
    <w:family w:val="swiss"/>
    <w:pitch w:val="variable"/>
    <w:sig w:usb0="0002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825076"/>
      <w:docPartObj>
        <w:docPartGallery w:val="Page Numbers (Bottom of Page)"/>
        <w:docPartUnique/>
      </w:docPartObj>
    </w:sdtPr>
    <w:sdtEndPr>
      <w:rPr>
        <w:noProof/>
      </w:rPr>
    </w:sdtEndPr>
    <w:sdtContent>
      <w:p w14:paraId="6A56238E" w14:textId="3894ECC6" w:rsidR="00B6089B" w:rsidRPr="00EF2663" w:rsidRDefault="003354E0" w:rsidP="003354E0">
        <w:pPr>
          <w:spacing w:before="120"/>
          <w:ind w:left="1985" w:right="946"/>
          <w:jc w:val="both"/>
          <w:rPr>
            <w:rFonts w:cstheme="minorHAnsi"/>
            <w:bCs/>
            <w:i/>
            <w:iCs/>
            <w:color w:val="3B3838" w:themeColor="background2" w:themeShade="40"/>
            <w:sz w:val="16"/>
            <w:szCs w:val="16"/>
            <w:lang w:val="en-US"/>
          </w:rPr>
        </w:pPr>
        <w:r w:rsidRPr="00675E19">
          <w:rPr>
            <w:noProof/>
            <w:szCs w:val="24"/>
          </w:rPr>
          <w:drawing>
            <wp:anchor distT="0" distB="0" distL="114300" distR="114300" simplePos="0" relativeHeight="251663360" behindDoc="1" locked="0" layoutInCell="1" allowOverlap="1" wp14:anchorId="555308B4" wp14:editId="171493B9">
              <wp:simplePos x="0" y="0"/>
              <wp:positionH relativeFrom="margin">
                <wp:posOffset>5541298</wp:posOffset>
              </wp:positionH>
              <wp:positionV relativeFrom="paragraph">
                <wp:posOffset>150149</wp:posOffset>
              </wp:positionV>
              <wp:extent cx="896042" cy="907324"/>
              <wp:effectExtent l="0" t="0" r="0" b="7620"/>
              <wp:wrapNone/>
              <wp:docPr id="264104282" name="Picture 3" descr="A picture containing shape&#10;&#10;Description automatically generated">
                <a:extLst xmlns:a="http://schemas.openxmlformats.org/drawingml/2006/main">
                  <a:ext uri="{FF2B5EF4-FFF2-40B4-BE49-F238E27FC236}">
                    <a16:creationId xmlns:a16="http://schemas.microsoft.com/office/drawing/2014/main" id="{87B426E5-EDAF-2A96-9DCE-5BDBA5E7E5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a:extLst>
                          <a:ext uri="{FF2B5EF4-FFF2-40B4-BE49-F238E27FC236}">
                            <a16:creationId xmlns:a16="http://schemas.microsoft.com/office/drawing/2014/main" id="{87B426E5-EDAF-2A96-9DCE-5BDBA5E7E5D0}"/>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896042" cy="907324"/>
                      </a:xfrm>
                      <a:prstGeom prst="rect">
                        <a:avLst/>
                      </a:prstGeom>
                    </pic:spPr>
                  </pic:pic>
                </a:graphicData>
              </a:graphic>
              <wp14:sizeRelH relativeFrom="page">
                <wp14:pctWidth>0</wp14:pctWidth>
              </wp14:sizeRelH>
              <wp14:sizeRelV relativeFrom="page">
                <wp14:pctHeight>0</wp14:pctHeight>
              </wp14:sizeRelV>
            </wp:anchor>
          </w:drawing>
        </w:r>
        <w:r w:rsidRPr="0053455D">
          <w:rPr>
            <w:noProof/>
            <w:szCs w:val="24"/>
          </w:rPr>
          <w:drawing>
            <wp:anchor distT="0" distB="0" distL="114300" distR="114300" simplePos="0" relativeHeight="251661312" behindDoc="1" locked="0" layoutInCell="1" allowOverlap="1" wp14:anchorId="018F429B" wp14:editId="1061C259">
              <wp:simplePos x="0" y="0"/>
              <wp:positionH relativeFrom="page">
                <wp:align>left</wp:align>
              </wp:positionH>
              <wp:positionV relativeFrom="paragraph">
                <wp:posOffset>22571</wp:posOffset>
              </wp:positionV>
              <wp:extent cx="1434595" cy="1014153"/>
              <wp:effectExtent l="0" t="0" r="0" b="0"/>
              <wp:wrapNone/>
              <wp:docPr id="1794569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470" cy="10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89B" w:rsidRPr="00EF2663">
          <w:rPr>
            <w:rFonts w:cstheme="minorHAnsi"/>
            <w:bCs/>
            <w:i/>
            <w:iCs/>
            <w:color w:val="3B3838" w:themeColor="background2" w:themeShade="40"/>
            <w:sz w:val="16"/>
            <w:szCs w:val="16"/>
            <w:lang w:val="en-US"/>
          </w:rPr>
          <w:t xml:space="preserve"> </w:t>
        </w:r>
      </w:p>
      <w:p w14:paraId="199285D8" w14:textId="0A8A5199" w:rsidR="003354E0" w:rsidRPr="00675E19" w:rsidRDefault="003354E0" w:rsidP="003354E0">
        <w:pPr>
          <w:spacing w:before="120"/>
          <w:ind w:left="720" w:right="946"/>
          <w:jc w:val="both"/>
          <w:rPr>
            <w:rFonts w:cstheme="minorHAnsi"/>
            <w:sz w:val="16"/>
            <w:szCs w:val="16"/>
          </w:rPr>
        </w:pPr>
        <w:r w:rsidRPr="00675E19">
          <w:rPr>
            <w:rFonts w:cstheme="minorHAnsi"/>
            <w:i/>
            <w:iCs/>
            <w:color w:val="3B3838" w:themeColor="background2" w:themeShade="40"/>
            <w:sz w:val="16"/>
            <w:szCs w:val="16"/>
          </w:rPr>
          <w:t>The project</w:t>
        </w:r>
        <w:r w:rsidRPr="00675E19">
          <w:rPr>
            <w:rFonts w:cstheme="minorHAnsi"/>
            <w:i/>
            <w:iCs/>
            <w:color w:val="3B3838" w:themeColor="background2" w:themeShade="40"/>
            <w:sz w:val="16"/>
            <w:szCs w:val="16"/>
            <w:lang w:val="ro-RO"/>
          </w:rPr>
          <w:t xml:space="preserve"> </w:t>
        </w:r>
        <w:r w:rsidRPr="00675E19">
          <w:rPr>
            <w:rFonts w:cstheme="minorHAnsi"/>
            <w:i/>
            <w:iCs/>
            <w:color w:val="3B3838" w:themeColor="background2" w:themeShade="40"/>
            <w:sz w:val="16"/>
            <w:szCs w:val="16"/>
          </w:rPr>
          <w:t xml:space="preserve">“EU Regional Action for Roma Education: Increased Education </w:t>
        </w:r>
        <w:proofErr w:type="gramStart"/>
        <w:r w:rsidRPr="00675E19">
          <w:rPr>
            <w:rFonts w:cstheme="minorHAnsi"/>
            <w:i/>
            <w:iCs/>
            <w:color w:val="3B3838" w:themeColor="background2" w:themeShade="40"/>
            <w:sz w:val="16"/>
            <w:szCs w:val="16"/>
          </w:rPr>
          <w:t>Support  and</w:t>
        </w:r>
        <w:proofErr w:type="gramEnd"/>
        <w:r w:rsidRPr="00675E19">
          <w:rPr>
            <w:rFonts w:cstheme="minorHAnsi"/>
            <w:i/>
            <w:iCs/>
            <w:color w:val="3B3838" w:themeColor="background2" w:themeShade="40"/>
            <w:sz w:val="16"/>
            <w:szCs w:val="16"/>
          </w:rPr>
          <w:t xml:space="preserve"> Opportunities for Roma Students in the Western Balkans and Turkey</w:t>
        </w:r>
        <w:r>
          <w:rPr>
            <w:rFonts w:cstheme="minorHAnsi"/>
            <w:i/>
            <w:iCs/>
            <w:color w:val="3B3838" w:themeColor="background2" w:themeShade="40"/>
            <w:sz w:val="16"/>
            <w:szCs w:val="16"/>
          </w:rPr>
          <w:t xml:space="preserve"> </w:t>
        </w:r>
        <w:r w:rsidRPr="00675E19">
          <w:rPr>
            <w:rFonts w:cstheme="minorHAnsi"/>
            <w:i/>
            <w:iCs/>
            <w:color w:val="3B3838" w:themeColor="background2" w:themeShade="40"/>
            <w:sz w:val="16"/>
            <w:szCs w:val="16"/>
          </w:rPr>
          <w:t>(RARE), phase II” is funded by the</w:t>
        </w:r>
        <w:r w:rsidRPr="00675E19">
          <w:rPr>
            <w:rFonts w:cstheme="minorHAnsi"/>
            <w:i/>
            <w:iCs/>
            <w:color w:val="3B3838" w:themeColor="background2" w:themeShade="40"/>
            <w:sz w:val="16"/>
            <w:szCs w:val="16"/>
            <w:lang w:val="en-US"/>
          </w:rPr>
          <w:t xml:space="preserve"> </w:t>
        </w:r>
        <w:r w:rsidRPr="00675E19">
          <w:rPr>
            <w:rFonts w:cstheme="minorHAnsi"/>
            <w:bCs/>
            <w:i/>
            <w:iCs/>
            <w:color w:val="3B3838" w:themeColor="background2" w:themeShade="40"/>
            <w:sz w:val="16"/>
            <w:szCs w:val="16"/>
            <w:lang w:val="en-US"/>
          </w:rPr>
          <w:t>European Commission</w:t>
        </w:r>
        <w:r>
          <w:rPr>
            <w:rFonts w:cstheme="minorHAnsi"/>
            <w:bCs/>
            <w:i/>
            <w:iCs/>
            <w:color w:val="3B3838" w:themeColor="background2" w:themeShade="40"/>
            <w:sz w:val="16"/>
            <w:szCs w:val="16"/>
            <w:lang w:val="en-US"/>
          </w:rPr>
          <w:t xml:space="preserve"> </w:t>
        </w:r>
        <w:r w:rsidRPr="00675E19">
          <w:rPr>
            <w:rFonts w:cstheme="minorHAnsi"/>
            <w:bCs/>
            <w:i/>
            <w:iCs/>
            <w:color w:val="3B3838" w:themeColor="background2" w:themeShade="40"/>
            <w:sz w:val="16"/>
            <w:szCs w:val="16"/>
            <w:lang w:val="en-US"/>
          </w:rPr>
          <w:t xml:space="preserve">through the Directorate-General </w:t>
        </w:r>
        <w:r w:rsidRPr="006F31E4">
          <w:rPr>
            <w:rFonts w:cstheme="minorHAnsi"/>
            <w:bCs/>
            <w:i/>
            <w:iCs/>
            <w:color w:val="3B3838" w:themeColor="background2" w:themeShade="40"/>
            <w:sz w:val="16"/>
            <w:szCs w:val="16"/>
            <w:lang w:val="en-US"/>
          </w:rPr>
          <w:t xml:space="preserve">Enlargement and the Eastern </w:t>
        </w:r>
        <w:proofErr w:type="spellStart"/>
        <w:r w:rsidRPr="006F31E4">
          <w:rPr>
            <w:rFonts w:cstheme="minorHAnsi"/>
            <w:bCs/>
            <w:i/>
            <w:iCs/>
            <w:color w:val="3B3838" w:themeColor="background2" w:themeShade="40"/>
            <w:sz w:val="16"/>
            <w:szCs w:val="16"/>
            <w:lang w:val="en-US"/>
          </w:rPr>
          <w:t>Neighbourhood</w:t>
        </w:r>
        <w:proofErr w:type="spellEnd"/>
        <w:r>
          <w:rPr>
            <w:rFonts w:cstheme="minorHAnsi"/>
            <w:bCs/>
            <w:i/>
            <w:iCs/>
            <w:color w:val="3B3838" w:themeColor="background2" w:themeShade="40"/>
            <w:sz w:val="16"/>
            <w:szCs w:val="16"/>
            <w:lang w:val="en-US"/>
          </w:rPr>
          <w:t xml:space="preserve"> </w:t>
        </w:r>
        <w:r w:rsidRPr="00675E19">
          <w:rPr>
            <w:rFonts w:cstheme="minorHAnsi"/>
            <w:bCs/>
            <w:i/>
            <w:iCs/>
            <w:color w:val="3B3838" w:themeColor="background2" w:themeShade="40"/>
            <w:sz w:val="16"/>
            <w:szCs w:val="16"/>
            <w:lang w:val="en-US"/>
          </w:rPr>
          <w:t>and is implemented by REF Romania and</w:t>
        </w:r>
        <w:r>
          <w:rPr>
            <w:rFonts w:cstheme="minorHAnsi"/>
            <w:bCs/>
            <w:i/>
            <w:iCs/>
            <w:color w:val="3B3838" w:themeColor="background2" w:themeShade="40"/>
            <w:sz w:val="16"/>
            <w:szCs w:val="16"/>
            <w:lang w:val="en-US"/>
          </w:rPr>
          <w:t xml:space="preserve"> </w:t>
        </w:r>
        <w:r w:rsidRPr="00675E19">
          <w:rPr>
            <w:rFonts w:cstheme="minorHAnsi"/>
            <w:bCs/>
            <w:i/>
            <w:iCs/>
            <w:color w:val="3B3838" w:themeColor="background2" w:themeShade="40"/>
            <w:sz w:val="16"/>
            <w:szCs w:val="16"/>
            <w:lang w:val="en-US"/>
          </w:rPr>
          <w:t>REF Serbia.</w:t>
        </w:r>
      </w:p>
      <w:p w14:paraId="059EFECB" w14:textId="434087C6" w:rsidR="00B6089B" w:rsidRPr="00CF2477" w:rsidRDefault="003354E0" w:rsidP="00F06BD7">
        <w:pPr>
          <w:pStyle w:val="Heading1"/>
          <w:jc w:val="center"/>
          <w:rPr>
            <w:rFonts w:ascii="Trebuchet MS" w:hAnsi="Trebuchet MS"/>
            <w:sz w:val="24"/>
            <w:szCs w:val="24"/>
          </w:rPr>
        </w:pPr>
        <w:r>
          <w:rPr>
            <w:rFonts w:ascii="Trebuchet MS" w:hAnsi="Trebuchet MS"/>
            <w:sz w:val="24"/>
            <w:szCs w:val="24"/>
          </w:rPr>
          <w:t xml:space="preserve"> </w:t>
        </w:r>
      </w:p>
      <w:p w14:paraId="3FA15D0E" w14:textId="77777777" w:rsidR="00B6089B" w:rsidRDefault="00B6089B">
        <w:pPr>
          <w:pStyle w:val="Footer"/>
          <w:jc w:val="right"/>
        </w:pPr>
        <w:r>
          <w:fldChar w:fldCharType="begin"/>
        </w:r>
        <w:r>
          <w:instrText xml:space="preserve"> PAGE   \* MERGEFORMAT </w:instrText>
        </w:r>
        <w:r>
          <w:fldChar w:fldCharType="separate"/>
        </w:r>
        <w:r w:rsidR="00745188">
          <w:rPr>
            <w:noProof/>
          </w:rPr>
          <w:t>49</w:t>
        </w:r>
        <w:r>
          <w:rPr>
            <w:noProof/>
          </w:rPr>
          <w:fldChar w:fldCharType="end"/>
        </w:r>
      </w:p>
    </w:sdtContent>
  </w:sdt>
  <w:p w14:paraId="2C7BBB7A" w14:textId="77777777" w:rsidR="00B6089B" w:rsidRDefault="00B60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82A0" w14:textId="77777777" w:rsidR="00A95DFE" w:rsidRDefault="00A95DFE" w:rsidP="001F594F">
      <w:pPr>
        <w:spacing w:after="0" w:line="240" w:lineRule="auto"/>
      </w:pPr>
      <w:r>
        <w:separator/>
      </w:r>
    </w:p>
  </w:footnote>
  <w:footnote w:type="continuationSeparator" w:id="0">
    <w:p w14:paraId="49E7E77E" w14:textId="77777777" w:rsidR="00A95DFE" w:rsidRDefault="00A95DFE" w:rsidP="001F594F">
      <w:pPr>
        <w:spacing w:after="0" w:line="240" w:lineRule="auto"/>
      </w:pPr>
      <w:r>
        <w:continuationSeparator/>
      </w:r>
    </w:p>
  </w:footnote>
  <w:footnote w:id="1">
    <w:p w14:paraId="5DC80602" w14:textId="77777777" w:rsidR="00D65CED" w:rsidRDefault="00D65CED" w:rsidP="00D65CED">
      <w:pPr>
        <w:pStyle w:val="FootnoteText"/>
        <w:ind w:left="360" w:hanging="360"/>
        <w:jc w:val="both"/>
        <w:rPr>
          <w:rFonts w:ascii="Cambria" w:hAnsi="Cambria"/>
          <w:i/>
          <w:sz w:val="16"/>
          <w:szCs w:val="16"/>
        </w:rPr>
      </w:pPr>
      <w:r>
        <w:rPr>
          <w:rStyle w:val="FootnoteReference"/>
          <w:rFonts w:ascii="Cambria" w:hAnsi="Cambria"/>
          <w:i/>
        </w:rPr>
        <w:footnoteRef/>
      </w:r>
      <w:r>
        <w:rPr>
          <w:rFonts w:ascii="Cambria" w:hAnsi="Cambria"/>
          <w:i/>
          <w:sz w:val="16"/>
          <w:szCs w:val="16"/>
        </w:rPr>
        <w:t xml:space="preserve"> </w:t>
      </w:r>
      <w:r>
        <w:rPr>
          <w:rFonts w:ascii="Cambria" w:hAnsi="Cambria"/>
          <w:i/>
          <w:sz w:val="16"/>
          <w:szCs w:val="16"/>
        </w:rPr>
        <w:tab/>
        <w:t>‘Commit to comply’ means complying now and for the duration of the contract.</w:t>
      </w:r>
    </w:p>
  </w:footnote>
  <w:footnote w:id="2">
    <w:p w14:paraId="5D9B6473" w14:textId="77777777" w:rsidR="00D65CED" w:rsidRDefault="00D65CED" w:rsidP="00D65CED">
      <w:pPr>
        <w:pStyle w:val="FootnoteText"/>
        <w:ind w:left="360" w:hanging="360"/>
        <w:rPr>
          <w:rFonts w:ascii="Cambria" w:hAnsi="Cambria"/>
          <w:i/>
          <w:sz w:val="12"/>
          <w:szCs w:val="12"/>
        </w:rPr>
      </w:pPr>
      <w:r>
        <w:rPr>
          <w:rStyle w:val="FootnoteReference"/>
          <w:rFonts w:ascii="Cambria" w:hAnsi="Cambria"/>
          <w:i/>
        </w:rPr>
        <w:footnoteRef/>
      </w:r>
      <w:r>
        <w:rPr>
          <w:rFonts w:ascii="Cambria" w:hAnsi="Cambria"/>
          <w:i/>
          <w:sz w:val="16"/>
          <w:szCs w:val="16"/>
        </w:rPr>
        <w:t xml:space="preserve"> </w:t>
      </w:r>
      <w:r>
        <w:rPr>
          <w:rFonts w:ascii="Cambria" w:hAnsi="Cambria"/>
          <w:i/>
          <w:sz w:val="16"/>
          <w:szCs w:val="16"/>
        </w:rPr>
        <w:tab/>
        <w:t xml:space="preserve">See Article 136(1) </w:t>
      </w:r>
      <w:hyperlink r:id="rId1" w:history="1">
        <w:r>
          <w:rPr>
            <w:rStyle w:val="Hyperlink"/>
            <w:rFonts w:ascii="Cambria" w:hAnsi="Cambria"/>
            <w:bCs/>
            <w:i/>
            <w:sz w:val="16"/>
            <w:szCs w:val="16"/>
          </w:rPr>
          <w:t>EU Financial Regulation</w:t>
        </w:r>
      </w:hyperlink>
      <w:r>
        <w:rPr>
          <w:rFonts w:ascii="Cambria" w:hAnsi="Cambria"/>
          <w:i/>
          <w:sz w:val="16"/>
          <w:szCs w:val="16"/>
        </w:rPr>
        <w:t>.</w:t>
      </w:r>
    </w:p>
  </w:footnote>
  <w:footnote w:id="3">
    <w:p w14:paraId="2D6974EF" w14:textId="77777777" w:rsidR="00D65CED" w:rsidRDefault="00D65CED" w:rsidP="00D65CED">
      <w:pPr>
        <w:pStyle w:val="FootnoteText"/>
        <w:ind w:left="360" w:hanging="360"/>
        <w:jc w:val="both"/>
        <w:rPr>
          <w:rFonts w:ascii="Cambria" w:hAnsi="Cambria"/>
          <w:i/>
          <w:sz w:val="16"/>
          <w:szCs w:val="16"/>
        </w:rPr>
      </w:pPr>
      <w:r>
        <w:rPr>
          <w:rStyle w:val="FootnoteReference"/>
          <w:rFonts w:ascii="Cambria" w:hAnsi="Cambria"/>
          <w:i/>
        </w:rPr>
        <w:footnoteRef/>
      </w:r>
      <w:r>
        <w:rPr>
          <w:rFonts w:ascii="Cambria" w:hAnsi="Cambria"/>
          <w:i/>
          <w:sz w:val="16"/>
          <w:szCs w:val="16"/>
        </w:rPr>
        <w:t xml:space="preserve"> </w:t>
      </w:r>
      <w:r>
        <w:rPr>
          <w:rFonts w:ascii="Cambria" w:hAnsi="Cambria"/>
          <w:i/>
          <w:sz w:val="16"/>
          <w:szCs w:val="16"/>
        </w:rPr>
        <w:tab/>
        <w:t xml:space="preserve">See Articles 136(1) and 141(1) </w:t>
      </w:r>
      <w:hyperlink r:id="rId2" w:history="1">
        <w:hyperlink r:id="rId3" w:history="1">
          <w:r>
            <w:rPr>
              <w:rStyle w:val="Hyperlink"/>
              <w:rFonts w:ascii="Cambria" w:hAnsi="Cambria"/>
              <w:bCs/>
              <w:i/>
              <w:sz w:val="16"/>
              <w:szCs w:val="16"/>
            </w:rPr>
            <w:t>EU Financial Regulation</w:t>
          </w:r>
        </w:hyperlink>
        <w:r>
          <w:rPr>
            <w:rStyle w:val="Hyperlink"/>
            <w:rFonts w:ascii="Cambria" w:hAnsi="Cambria"/>
            <w:bCs/>
            <w:i/>
            <w:sz w:val="16"/>
            <w:szCs w:val="16"/>
          </w:rPr>
          <w:t>n</w:t>
        </w:r>
      </w:hyperlink>
      <w:r>
        <w:rPr>
          <w:rFonts w:ascii="Cambria" w:hAnsi="Cambria"/>
          <w:i/>
          <w:sz w:val="16"/>
          <w:szCs w:val="16"/>
        </w:rPr>
        <w:t>.</w:t>
      </w:r>
    </w:p>
  </w:footnote>
  <w:footnote w:id="4">
    <w:p w14:paraId="41B7B08B" w14:textId="77777777" w:rsidR="00D65CED" w:rsidRDefault="00D65CED" w:rsidP="00D65CED">
      <w:pPr>
        <w:pStyle w:val="FootnoteText"/>
        <w:ind w:left="360" w:hanging="360"/>
        <w:jc w:val="both"/>
        <w:rPr>
          <w:rFonts w:ascii="Cambria" w:hAnsi="Cambria"/>
          <w:i/>
          <w:sz w:val="16"/>
          <w:szCs w:val="16"/>
        </w:rPr>
      </w:pPr>
      <w:r>
        <w:rPr>
          <w:rStyle w:val="FootnoteReference"/>
          <w:rFonts w:ascii="Cambria" w:hAnsi="Cambria"/>
          <w:i/>
        </w:rPr>
        <w:footnoteRef/>
      </w:r>
      <w:r>
        <w:rPr>
          <w:rFonts w:ascii="Cambria" w:hAnsi="Cambria"/>
          <w:i/>
          <w:sz w:val="16"/>
          <w:szCs w:val="16"/>
        </w:rPr>
        <w:t xml:space="preserve"> </w:t>
      </w:r>
      <w:r>
        <w:rPr>
          <w:rFonts w:ascii="Cambria" w:hAnsi="Cambria"/>
          <w:i/>
          <w:sz w:val="16"/>
          <w:szCs w:val="16"/>
        </w:rPr>
        <w:tab/>
        <w:t xml:space="preserve">See Articles 136(1) and 141(1) </w:t>
      </w:r>
      <w:hyperlink r:id="rId4" w:history="1">
        <w:hyperlink r:id="rId5" w:history="1">
          <w:r>
            <w:rPr>
              <w:rStyle w:val="Hyperlink"/>
              <w:rFonts w:ascii="Cambria" w:hAnsi="Cambria"/>
              <w:bCs/>
              <w:i/>
              <w:sz w:val="16"/>
              <w:szCs w:val="16"/>
            </w:rPr>
            <w:t>EU Financial Regulation</w:t>
          </w:r>
        </w:hyperlink>
      </w:hyperlink>
      <w:r>
        <w:rPr>
          <w:rFonts w:ascii="Cambria" w:hAnsi="Cambria"/>
          <w:i/>
          <w:sz w:val="16"/>
          <w:szCs w:val="16"/>
        </w:rPr>
        <w:t>.</w:t>
      </w:r>
    </w:p>
  </w:footnote>
  <w:footnote w:id="5">
    <w:p w14:paraId="3EFC956B" w14:textId="77777777" w:rsidR="00D65CED" w:rsidRDefault="00D65CED" w:rsidP="00D65CED">
      <w:pPr>
        <w:pStyle w:val="FootnoteText"/>
        <w:ind w:left="360" w:hanging="360"/>
        <w:jc w:val="both"/>
        <w:rPr>
          <w:rFonts w:ascii="Cambria" w:hAnsi="Cambria"/>
          <w:i/>
          <w:sz w:val="16"/>
          <w:szCs w:val="16"/>
        </w:rPr>
      </w:pPr>
      <w:r>
        <w:rPr>
          <w:rStyle w:val="FootnoteReference"/>
          <w:rFonts w:ascii="Cambria" w:hAnsi="Cambria"/>
          <w:i/>
        </w:rPr>
        <w:footnoteRef/>
      </w:r>
      <w:r>
        <w:rPr>
          <w:rFonts w:ascii="Cambria" w:hAnsi="Cambria"/>
          <w:i/>
          <w:sz w:val="16"/>
          <w:szCs w:val="16"/>
        </w:rPr>
        <w:t xml:space="preserve"> </w:t>
      </w:r>
      <w:r>
        <w:rPr>
          <w:rFonts w:ascii="Cambria" w:hAnsi="Cambria"/>
          <w:i/>
          <w:sz w:val="16"/>
          <w:szCs w:val="16"/>
        </w:rPr>
        <w:tab/>
        <w:t>Professional misconduct includes: violation of ethical standards of the profession, wrongful conduct with impact on professional credibility, false declarations/misrepresentation of information, participation in a cartel or other agreement distorting competition, violation of intellectual property rights, attempting to influence decision-making processes or obtain confidential information from public authorities to gain an advantage.</w:t>
      </w:r>
    </w:p>
  </w:footnote>
  <w:footnote w:id="6">
    <w:p w14:paraId="7AFD0A4D" w14:textId="77777777" w:rsidR="00D65CED" w:rsidRDefault="00D65CED" w:rsidP="00D65CED">
      <w:pPr>
        <w:pStyle w:val="FootnoteText"/>
        <w:tabs>
          <w:tab w:val="left" w:pos="426"/>
        </w:tabs>
        <w:jc w:val="both"/>
        <w:rPr>
          <w:rFonts w:ascii="Cambria" w:hAnsi="Cambria"/>
          <w:i/>
          <w:sz w:val="16"/>
          <w:szCs w:val="16"/>
        </w:rPr>
      </w:pPr>
      <w:r>
        <w:rPr>
          <w:rStyle w:val="FootnoteReference"/>
          <w:rFonts w:ascii="Cambria" w:hAnsi="Cambria"/>
          <w:i/>
        </w:rPr>
        <w:footnoteRef/>
      </w:r>
      <w:r>
        <w:rPr>
          <w:rFonts w:ascii="Cambria" w:hAnsi="Cambria"/>
          <w:i/>
          <w:sz w:val="16"/>
          <w:szCs w:val="16"/>
        </w:rPr>
        <w:t xml:space="preserve"> </w:t>
      </w:r>
      <w:r>
        <w:rPr>
          <w:rFonts w:ascii="Cambria" w:hAnsi="Cambria"/>
          <w:i/>
          <w:sz w:val="16"/>
          <w:szCs w:val="16"/>
        </w:rPr>
        <w:tab/>
        <w:t xml:space="preserve">Irregularity shall mean any infringement of a provision of Community law resulting from an act or </w:t>
      </w:r>
    </w:p>
    <w:p w14:paraId="58812368" w14:textId="77777777" w:rsidR="00D65CED" w:rsidRDefault="00D65CED" w:rsidP="00D65CED">
      <w:pPr>
        <w:pStyle w:val="FootnoteText"/>
        <w:tabs>
          <w:tab w:val="left" w:pos="426"/>
        </w:tabs>
        <w:ind w:left="360"/>
        <w:jc w:val="both"/>
        <w:rPr>
          <w:rFonts w:ascii="Cambria" w:hAnsi="Cambria"/>
          <w:i/>
          <w:sz w:val="16"/>
          <w:szCs w:val="16"/>
          <w:lang w:val="ro-RO"/>
        </w:rPr>
      </w:pPr>
      <w:r>
        <w:rPr>
          <w:rFonts w:ascii="Cambria" w:hAnsi="Cambria"/>
          <w:i/>
          <w:sz w:val="16"/>
          <w:szCs w:val="16"/>
        </w:rPr>
        <w:tab/>
        <w:t>omission by an economic operator, which has, or would have, the effect of prejudicing the general budget of the Communities or budgets managed by them, either by reducing or losing revenue accruing from own resources collected directly on behalf of the Communities, or by an unjustified item of expenditure.</w:t>
      </w:r>
    </w:p>
  </w:footnote>
  <w:footnote w:id="7">
    <w:p w14:paraId="6D383B4C" w14:textId="77777777" w:rsidR="00D65CED" w:rsidRDefault="00D65CED" w:rsidP="00D65CED">
      <w:pPr>
        <w:pStyle w:val="FootnoteText"/>
        <w:jc w:val="both"/>
        <w:rPr>
          <w:rFonts w:ascii="Cambria" w:hAnsi="Cambria"/>
          <w:i/>
          <w:sz w:val="16"/>
          <w:szCs w:val="16"/>
        </w:rPr>
      </w:pPr>
      <w:r>
        <w:rPr>
          <w:i/>
          <w:sz w:val="16"/>
          <w:szCs w:val="16"/>
        </w:rPr>
        <w:footnoteRef/>
      </w:r>
      <w:r>
        <w:rPr>
          <w:rFonts w:ascii="Cambria" w:hAnsi="Cambria"/>
          <w:i/>
          <w:sz w:val="16"/>
          <w:szCs w:val="16"/>
        </w:rPr>
        <w:t xml:space="preserve">     The conflict of interest shall be defined according to the provision of Regulation (EU, Euratom) 2018/1.046 of the European Parliament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5891" w14:textId="729E9F23" w:rsidR="00B6089B" w:rsidRDefault="003354E0" w:rsidP="00627830">
    <w:pPr>
      <w:pStyle w:val="Header"/>
      <w:jc w:val="center"/>
    </w:pPr>
    <w:r>
      <w:rPr>
        <w:rFonts w:ascii="Calibri" w:hAnsi="Calibri" w:cs="Calibri"/>
        <w:noProof/>
      </w:rPr>
      <w:drawing>
        <wp:anchor distT="0" distB="0" distL="114300" distR="114300" simplePos="0" relativeHeight="251659264" behindDoc="1" locked="0" layoutInCell="1" allowOverlap="1" wp14:anchorId="4A4BFB66" wp14:editId="5E7B6B5D">
          <wp:simplePos x="0" y="0"/>
          <wp:positionH relativeFrom="margin">
            <wp:posOffset>4826924</wp:posOffset>
          </wp:positionH>
          <wp:positionV relativeFrom="paragraph">
            <wp:posOffset>-426720</wp:posOffset>
          </wp:positionV>
          <wp:extent cx="2019779" cy="1076325"/>
          <wp:effectExtent l="0" t="0" r="0" b="0"/>
          <wp:wrapNone/>
          <wp:docPr id="5806334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93744"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019779" cy="1076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746C9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6816658" o:spid="_x0000_i1025" type="#_x0000_t75" style="width:11pt;height:11pt;visibility:visible;mso-wrap-style:square">
            <v:imagedata r:id="rId1" o:title=""/>
          </v:shape>
        </w:pict>
      </mc:Choice>
      <mc:Fallback>
        <w:drawing>
          <wp:inline distT="0" distB="0" distL="0" distR="0" wp14:anchorId="6EFA3DC1" wp14:editId="111FFDDE">
            <wp:extent cx="139700" cy="139700"/>
            <wp:effectExtent l="0" t="0" r="0" b="0"/>
            <wp:docPr id="646816658" name="Picture 646816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mc:Fallback>
    </mc:AlternateContent>
  </w:numPicBullet>
  <w:abstractNum w:abstractNumId="0" w15:restartNumberingAfterBreak="0">
    <w:nsid w:val="00073BEF"/>
    <w:multiLevelType w:val="hybridMultilevel"/>
    <w:tmpl w:val="027465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E0DAD"/>
    <w:multiLevelType w:val="hybridMultilevel"/>
    <w:tmpl w:val="C8781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B6E52"/>
    <w:multiLevelType w:val="hybridMultilevel"/>
    <w:tmpl w:val="0002BA94"/>
    <w:lvl w:ilvl="0" w:tplc="0809000D">
      <w:start w:val="1"/>
      <w:numFmt w:val="bullet"/>
      <w:lvlText w:val=""/>
      <w:lvlJc w:val="left"/>
      <w:pPr>
        <w:ind w:left="773" w:hanging="360"/>
      </w:pPr>
      <w:rPr>
        <w:rFonts w:ascii="Wingdings" w:hAnsi="Wingdings"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07EB6BFA"/>
    <w:multiLevelType w:val="hybridMultilevel"/>
    <w:tmpl w:val="38BAC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4004F"/>
    <w:multiLevelType w:val="hybridMultilevel"/>
    <w:tmpl w:val="FCCE0E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F2BE1"/>
    <w:multiLevelType w:val="hybridMultilevel"/>
    <w:tmpl w:val="5B5C5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74E24"/>
    <w:multiLevelType w:val="multilevel"/>
    <w:tmpl w:val="346EB6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mbria" w:eastAsiaTheme="minorHAnsi" w:hAnsi="Cambria"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A2459"/>
    <w:multiLevelType w:val="hybridMultilevel"/>
    <w:tmpl w:val="E0C8126C"/>
    <w:lvl w:ilvl="0" w:tplc="0CD21DA2">
      <w:start w:val="1"/>
      <w:numFmt w:val="lowerLetter"/>
      <w:lvlText w:val="%1."/>
      <w:lvlJc w:val="left"/>
      <w:pPr>
        <w:ind w:left="768" w:hanging="360"/>
      </w:pPr>
      <w:rPr>
        <w:b/>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9" w15:restartNumberingAfterBreak="0">
    <w:nsid w:val="11703B0F"/>
    <w:multiLevelType w:val="hybridMultilevel"/>
    <w:tmpl w:val="FA5EA2E8"/>
    <w:lvl w:ilvl="0" w:tplc="E42C2DC2">
      <w:numFmt w:val="bullet"/>
      <w:lvlText w:val="-"/>
      <w:lvlJc w:val="left"/>
      <w:pPr>
        <w:ind w:left="720" w:hanging="360"/>
      </w:pPr>
      <w:rPr>
        <w:rFonts w:ascii="Cambria" w:eastAsiaTheme="minorHAnsi"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796AF2"/>
    <w:multiLevelType w:val="hybridMultilevel"/>
    <w:tmpl w:val="14BE350A"/>
    <w:lvl w:ilvl="0" w:tplc="08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90A70"/>
    <w:multiLevelType w:val="hybridMultilevel"/>
    <w:tmpl w:val="4836AD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A15F4"/>
    <w:multiLevelType w:val="hybridMultilevel"/>
    <w:tmpl w:val="C9D8EEDE"/>
    <w:lvl w:ilvl="0" w:tplc="7E5CFDCE">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31027D"/>
    <w:multiLevelType w:val="hybridMultilevel"/>
    <w:tmpl w:val="24FE8A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222F81"/>
    <w:multiLevelType w:val="multilevel"/>
    <w:tmpl w:val="2A50AD98"/>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4310B4"/>
    <w:multiLevelType w:val="hybridMultilevel"/>
    <w:tmpl w:val="01D0C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75AC4"/>
    <w:multiLevelType w:val="multilevel"/>
    <w:tmpl w:val="0C8839A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080" w:hanging="1080"/>
      </w:pPr>
      <w:rPr>
        <w:rFonts w:hint="default"/>
        <w:b/>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44C2D70"/>
    <w:multiLevelType w:val="hybridMultilevel"/>
    <w:tmpl w:val="D3BA26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91138E"/>
    <w:multiLevelType w:val="hybridMultilevel"/>
    <w:tmpl w:val="6CE62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1B188D"/>
    <w:multiLevelType w:val="hybridMultilevel"/>
    <w:tmpl w:val="FA1A4A4E"/>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A734B5F"/>
    <w:multiLevelType w:val="multilevel"/>
    <w:tmpl w:val="660680D0"/>
    <w:lvl w:ilvl="0">
      <w:start w:val="1"/>
      <w:numFmt w:val="decimal"/>
      <w:lvlText w:val="%1."/>
      <w:lvlJc w:val="left"/>
      <w:pPr>
        <w:ind w:left="786" w:hanging="360"/>
      </w:pPr>
      <w:rPr>
        <w:rFonts w:ascii="Cambria" w:hAnsi="Cambria" w:hint="default"/>
        <w:b/>
        <w:i w:val="0"/>
        <w:sz w:val="22"/>
        <w:szCs w:val="22"/>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2C834677"/>
    <w:multiLevelType w:val="hybridMultilevel"/>
    <w:tmpl w:val="031827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A901A1"/>
    <w:multiLevelType w:val="hybridMultilevel"/>
    <w:tmpl w:val="4424A9D8"/>
    <w:lvl w:ilvl="0" w:tplc="0809000B">
      <w:start w:val="1"/>
      <w:numFmt w:val="bullet"/>
      <w:lvlText w:val=""/>
      <w:lvlJc w:val="left"/>
      <w:pPr>
        <w:ind w:left="720" w:hanging="360"/>
      </w:pPr>
      <w:rPr>
        <w:rFonts w:ascii="Wingdings" w:hAnsi="Wingdings" w:hint="default"/>
      </w:rPr>
    </w:lvl>
    <w:lvl w:ilvl="1" w:tplc="7FF0A46E">
      <w:start w:val="4"/>
      <w:numFmt w:val="bullet"/>
      <w:lvlText w:val="-"/>
      <w:lvlJc w:val="left"/>
      <w:pPr>
        <w:ind w:left="1440" w:hanging="360"/>
      </w:pPr>
      <w:rPr>
        <w:rFonts w:ascii="Cambria" w:eastAsiaTheme="minorHAnsi" w:hAnsi="Cambria" w:cs="Bahnschrif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943C56"/>
    <w:multiLevelType w:val="hybridMultilevel"/>
    <w:tmpl w:val="C3262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5B24C4"/>
    <w:multiLevelType w:val="hybridMultilevel"/>
    <w:tmpl w:val="640697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5600A"/>
    <w:multiLevelType w:val="hybridMultilevel"/>
    <w:tmpl w:val="66BE24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097001"/>
    <w:multiLevelType w:val="hybridMultilevel"/>
    <w:tmpl w:val="F53A3F60"/>
    <w:lvl w:ilvl="0" w:tplc="A120F9C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6E7BFE"/>
    <w:multiLevelType w:val="hybridMultilevel"/>
    <w:tmpl w:val="045465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79729D"/>
    <w:multiLevelType w:val="hybridMultilevel"/>
    <w:tmpl w:val="8916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484DDC"/>
    <w:multiLevelType w:val="hybridMultilevel"/>
    <w:tmpl w:val="6D385DAE"/>
    <w:lvl w:ilvl="0" w:tplc="0809000B">
      <w:start w:val="1"/>
      <w:numFmt w:val="bullet"/>
      <w:lvlText w:val=""/>
      <w:lvlJc w:val="left"/>
      <w:pPr>
        <w:ind w:left="1440" w:hanging="360"/>
      </w:pPr>
      <w:rPr>
        <w:rFonts w:ascii="Wingdings" w:hAnsi="Wingding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1C203BB"/>
    <w:multiLevelType w:val="hybridMultilevel"/>
    <w:tmpl w:val="AA8E91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957F16"/>
    <w:multiLevelType w:val="hybridMultilevel"/>
    <w:tmpl w:val="9DCE6B44"/>
    <w:lvl w:ilvl="0" w:tplc="BE50AD9E">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43AE1C86"/>
    <w:multiLevelType w:val="hybridMultilevel"/>
    <w:tmpl w:val="FDAA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81352B"/>
    <w:multiLevelType w:val="hybridMultilevel"/>
    <w:tmpl w:val="C7B4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CB113F"/>
    <w:multiLevelType w:val="hybridMultilevel"/>
    <w:tmpl w:val="AA4465D2"/>
    <w:lvl w:ilvl="0" w:tplc="B9E068C2">
      <w:start w:val="1"/>
      <w:numFmt w:val="decimal"/>
      <w:lvlText w:val="%1."/>
      <w:lvlJc w:val="left"/>
      <w:pPr>
        <w:ind w:left="720" w:hanging="360"/>
      </w:pPr>
      <w:rPr>
        <w:rFonts w:hint="default"/>
        <w:w w:val="100"/>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8F0CE3"/>
    <w:multiLevelType w:val="hybridMultilevel"/>
    <w:tmpl w:val="39FC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0C411B"/>
    <w:multiLevelType w:val="hybridMultilevel"/>
    <w:tmpl w:val="8BCC8EF8"/>
    <w:lvl w:ilvl="0" w:tplc="24C6155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4C801BB6"/>
    <w:multiLevelType w:val="hybridMultilevel"/>
    <w:tmpl w:val="8F32D7DE"/>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24C6155C">
      <w:start w:val="1"/>
      <w:numFmt w:val="bullet"/>
      <w:lvlText w:val=""/>
      <w:lvlJc w:val="left"/>
      <w:pPr>
        <w:ind w:left="1800" w:hanging="360"/>
      </w:pPr>
      <w:rPr>
        <w:rFonts w:ascii="Symbol" w:hAnsi="Symbol" w:hint="default"/>
      </w:rPr>
    </w:lvl>
    <w:lvl w:ilvl="3" w:tplc="24C6155C">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4F9E31D9"/>
    <w:multiLevelType w:val="hybridMultilevel"/>
    <w:tmpl w:val="290A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6313CC"/>
    <w:multiLevelType w:val="hybridMultilevel"/>
    <w:tmpl w:val="73EEDA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A456D4"/>
    <w:multiLevelType w:val="hybridMultilevel"/>
    <w:tmpl w:val="ADD65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829D7"/>
    <w:multiLevelType w:val="hybridMultilevel"/>
    <w:tmpl w:val="90A4614C"/>
    <w:lvl w:ilvl="0" w:tplc="7E5CFDCE">
      <w:start w:val="1"/>
      <w:numFmt w:val="bullet"/>
      <w:lvlText w:val="-"/>
      <w:lvlJc w:val="left"/>
      <w:pPr>
        <w:ind w:left="720" w:hanging="360"/>
      </w:pPr>
      <w:rPr>
        <w:rFonts w:ascii="Cambria" w:hAnsi="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A815CC"/>
    <w:multiLevelType w:val="hybridMultilevel"/>
    <w:tmpl w:val="C4FEEC28"/>
    <w:lvl w:ilvl="0" w:tplc="04090005">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3" w15:restartNumberingAfterBreak="0">
    <w:nsid w:val="55D04F36"/>
    <w:multiLevelType w:val="hybridMultilevel"/>
    <w:tmpl w:val="351A91CA"/>
    <w:lvl w:ilvl="0" w:tplc="7E5CFDCE">
      <w:start w:val="1"/>
      <w:numFmt w:val="bullet"/>
      <w:lvlText w:val="-"/>
      <w:lvlJc w:val="left"/>
      <w:pPr>
        <w:ind w:left="720" w:hanging="360"/>
      </w:pPr>
      <w:rPr>
        <w:rFonts w:ascii="Cambria" w:hAnsi="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023C22"/>
    <w:multiLevelType w:val="hybridMultilevel"/>
    <w:tmpl w:val="E4C6F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96719A"/>
    <w:multiLevelType w:val="multilevel"/>
    <w:tmpl w:val="0ECC0716"/>
    <w:lvl w:ilvl="0">
      <w:start w:val="1"/>
      <w:numFmt w:val="decimal"/>
      <w:lvlText w:val="%1."/>
      <w:lvlJc w:val="left"/>
      <w:pPr>
        <w:ind w:left="1920" w:hanging="480"/>
      </w:pPr>
      <w:rPr>
        <w:rFonts w:hint="default"/>
        <w:b/>
        <w:bCs/>
        <w:i/>
        <w:iCs/>
        <w:spacing w:val="-2"/>
        <w:w w:val="78"/>
        <w:lang w:val="en-US" w:eastAsia="en-US" w:bidi="ar-SA"/>
      </w:rPr>
    </w:lvl>
    <w:lvl w:ilvl="1">
      <w:start w:val="1"/>
      <w:numFmt w:val="decimal"/>
      <w:lvlText w:val="%1.%2."/>
      <w:lvlJc w:val="left"/>
      <w:pPr>
        <w:ind w:left="2006" w:hanging="567"/>
      </w:pPr>
      <w:rPr>
        <w:rFonts w:ascii="Verdana" w:eastAsia="Verdana" w:hAnsi="Verdana" w:cs="Verdana" w:hint="default"/>
        <w:color w:val="76286F"/>
        <w:spacing w:val="-3"/>
        <w:w w:val="76"/>
        <w:sz w:val="28"/>
        <w:szCs w:val="28"/>
        <w:lang w:val="en-US" w:eastAsia="en-US" w:bidi="ar-SA"/>
      </w:rPr>
    </w:lvl>
    <w:lvl w:ilvl="2">
      <w:numFmt w:val="bullet"/>
      <w:lvlText w:val=""/>
      <w:lvlJc w:val="left"/>
      <w:pPr>
        <w:ind w:left="2006" w:hanging="425"/>
      </w:pPr>
      <w:rPr>
        <w:rFonts w:ascii="Symbol" w:eastAsia="Symbol" w:hAnsi="Symbol" w:cs="Symbol" w:hint="default"/>
        <w:w w:val="100"/>
        <w:sz w:val="24"/>
        <w:szCs w:val="24"/>
        <w:lang w:val="en-US" w:eastAsia="en-US" w:bidi="ar-SA"/>
      </w:rPr>
    </w:lvl>
    <w:lvl w:ilvl="3">
      <w:numFmt w:val="bullet"/>
      <w:lvlText w:val="•"/>
      <w:lvlJc w:val="left"/>
      <w:pPr>
        <w:ind w:left="2000" w:hanging="425"/>
      </w:pPr>
      <w:rPr>
        <w:rFonts w:hint="default"/>
        <w:lang w:val="en-US" w:eastAsia="en-US" w:bidi="ar-SA"/>
      </w:rPr>
    </w:lvl>
    <w:lvl w:ilvl="4">
      <w:numFmt w:val="bullet"/>
      <w:lvlText w:val="•"/>
      <w:lvlJc w:val="left"/>
      <w:pPr>
        <w:ind w:left="2140" w:hanging="425"/>
      </w:pPr>
      <w:rPr>
        <w:rFonts w:hint="default"/>
        <w:lang w:val="en-US" w:eastAsia="en-US" w:bidi="ar-SA"/>
      </w:rPr>
    </w:lvl>
    <w:lvl w:ilvl="5">
      <w:numFmt w:val="bullet"/>
      <w:lvlText w:val="•"/>
      <w:lvlJc w:val="left"/>
      <w:pPr>
        <w:ind w:left="2160" w:hanging="425"/>
      </w:pPr>
      <w:rPr>
        <w:rFonts w:hint="default"/>
        <w:lang w:val="en-US" w:eastAsia="en-US" w:bidi="ar-SA"/>
      </w:rPr>
    </w:lvl>
    <w:lvl w:ilvl="6">
      <w:numFmt w:val="bullet"/>
      <w:lvlText w:val="•"/>
      <w:lvlJc w:val="left"/>
      <w:pPr>
        <w:ind w:left="4107" w:hanging="425"/>
      </w:pPr>
      <w:rPr>
        <w:rFonts w:hint="default"/>
        <w:lang w:val="en-US" w:eastAsia="en-US" w:bidi="ar-SA"/>
      </w:rPr>
    </w:lvl>
    <w:lvl w:ilvl="7">
      <w:numFmt w:val="bullet"/>
      <w:lvlText w:val="•"/>
      <w:lvlJc w:val="left"/>
      <w:pPr>
        <w:ind w:left="6055" w:hanging="425"/>
      </w:pPr>
      <w:rPr>
        <w:rFonts w:hint="default"/>
        <w:lang w:val="en-US" w:eastAsia="en-US" w:bidi="ar-SA"/>
      </w:rPr>
    </w:lvl>
    <w:lvl w:ilvl="8">
      <w:numFmt w:val="bullet"/>
      <w:lvlText w:val="•"/>
      <w:lvlJc w:val="left"/>
      <w:pPr>
        <w:ind w:left="8003" w:hanging="425"/>
      </w:pPr>
      <w:rPr>
        <w:rFonts w:hint="default"/>
        <w:lang w:val="en-US" w:eastAsia="en-US" w:bidi="ar-SA"/>
      </w:rPr>
    </w:lvl>
  </w:abstractNum>
  <w:abstractNum w:abstractNumId="46" w15:restartNumberingAfterBreak="0">
    <w:nsid w:val="5B3140AD"/>
    <w:multiLevelType w:val="hybridMultilevel"/>
    <w:tmpl w:val="CE729F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F18B8"/>
    <w:multiLevelType w:val="hybridMultilevel"/>
    <w:tmpl w:val="E0C8126C"/>
    <w:lvl w:ilvl="0" w:tplc="0CD21DA2">
      <w:start w:val="1"/>
      <w:numFmt w:val="lowerLetter"/>
      <w:lvlText w:val="%1."/>
      <w:lvlJc w:val="left"/>
      <w:pPr>
        <w:ind w:left="768" w:hanging="360"/>
      </w:pPr>
      <w:rPr>
        <w:b/>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48" w15:restartNumberingAfterBreak="0">
    <w:nsid w:val="60D049CD"/>
    <w:multiLevelType w:val="hybridMultilevel"/>
    <w:tmpl w:val="F2C2C1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90631E"/>
    <w:multiLevelType w:val="hybridMultilevel"/>
    <w:tmpl w:val="7DDC01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781B7C"/>
    <w:multiLevelType w:val="hybridMultilevel"/>
    <w:tmpl w:val="10AE3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3F6319"/>
    <w:multiLevelType w:val="multilevel"/>
    <w:tmpl w:val="086ED81A"/>
    <w:lvl w:ilvl="0">
      <w:start w:val="4"/>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FC4083"/>
    <w:multiLevelType w:val="hybridMultilevel"/>
    <w:tmpl w:val="969E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A13E30"/>
    <w:multiLevelType w:val="hybridMultilevel"/>
    <w:tmpl w:val="E822F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CA78E5"/>
    <w:multiLevelType w:val="hybridMultilevel"/>
    <w:tmpl w:val="27FA0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CA7D3A"/>
    <w:multiLevelType w:val="hybridMultilevel"/>
    <w:tmpl w:val="CBF0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1430E2"/>
    <w:multiLevelType w:val="hybridMultilevel"/>
    <w:tmpl w:val="345623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F1A03D0"/>
    <w:multiLevelType w:val="hybridMultilevel"/>
    <w:tmpl w:val="3AB00464"/>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24C6155C">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72F86303"/>
    <w:multiLevelType w:val="multilevel"/>
    <w:tmpl w:val="53C2C198"/>
    <w:lvl w:ilvl="0">
      <w:start w:val="1"/>
      <w:numFmt w:val="decimal"/>
      <w:lvlText w:val="%1."/>
      <w:lvlJc w:val="left"/>
      <w:pPr>
        <w:ind w:left="1920" w:hanging="480"/>
      </w:pPr>
      <w:rPr>
        <w:rFonts w:hint="default"/>
        <w:b/>
        <w:bCs/>
        <w:i/>
        <w:iCs/>
        <w:spacing w:val="-2"/>
        <w:w w:val="78"/>
        <w:lang w:val="en-US" w:eastAsia="en-US" w:bidi="ar-SA"/>
      </w:rPr>
    </w:lvl>
    <w:lvl w:ilvl="1">
      <w:start w:val="1"/>
      <w:numFmt w:val="decimal"/>
      <w:lvlText w:val="%1.%2."/>
      <w:lvlJc w:val="left"/>
      <w:pPr>
        <w:ind w:left="2006" w:hanging="567"/>
      </w:pPr>
      <w:rPr>
        <w:rFonts w:ascii="Verdana" w:eastAsia="Verdana" w:hAnsi="Verdana" w:cs="Verdana" w:hint="default"/>
        <w:color w:val="76286F"/>
        <w:spacing w:val="-3"/>
        <w:w w:val="76"/>
        <w:sz w:val="28"/>
        <w:szCs w:val="28"/>
        <w:lang w:val="en-US" w:eastAsia="en-US" w:bidi="ar-SA"/>
      </w:rPr>
    </w:lvl>
    <w:lvl w:ilvl="2">
      <w:numFmt w:val="bullet"/>
      <w:lvlText w:val=""/>
      <w:lvlJc w:val="left"/>
      <w:pPr>
        <w:ind w:left="2006" w:hanging="425"/>
      </w:pPr>
      <w:rPr>
        <w:rFonts w:ascii="Symbol" w:eastAsia="Symbol" w:hAnsi="Symbol" w:cs="Symbol" w:hint="default"/>
        <w:w w:val="100"/>
        <w:sz w:val="24"/>
        <w:szCs w:val="24"/>
        <w:lang w:val="en-US" w:eastAsia="en-US" w:bidi="ar-SA"/>
      </w:rPr>
    </w:lvl>
    <w:lvl w:ilvl="3">
      <w:start w:val="1"/>
      <w:numFmt w:val="bullet"/>
      <w:lvlText w:val=""/>
      <w:lvlJc w:val="left"/>
      <w:pPr>
        <w:ind w:left="2000" w:hanging="425"/>
      </w:pPr>
      <w:rPr>
        <w:rFonts w:ascii="Wingdings" w:hAnsi="Wingdings" w:hint="default"/>
        <w:lang w:val="en-US" w:eastAsia="en-US" w:bidi="ar-SA"/>
      </w:rPr>
    </w:lvl>
    <w:lvl w:ilvl="4">
      <w:numFmt w:val="bullet"/>
      <w:lvlText w:val="•"/>
      <w:lvlJc w:val="left"/>
      <w:pPr>
        <w:ind w:left="2140" w:hanging="425"/>
      </w:pPr>
      <w:rPr>
        <w:rFonts w:hint="default"/>
        <w:lang w:val="en-US" w:eastAsia="en-US" w:bidi="ar-SA"/>
      </w:rPr>
    </w:lvl>
    <w:lvl w:ilvl="5">
      <w:numFmt w:val="bullet"/>
      <w:lvlText w:val="•"/>
      <w:lvlJc w:val="left"/>
      <w:pPr>
        <w:ind w:left="2160" w:hanging="425"/>
      </w:pPr>
      <w:rPr>
        <w:rFonts w:hint="default"/>
        <w:lang w:val="en-US" w:eastAsia="en-US" w:bidi="ar-SA"/>
      </w:rPr>
    </w:lvl>
    <w:lvl w:ilvl="6">
      <w:numFmt w:val="bullet"/>
      <w:lvlText w:val="•"/>
      <w:lvlJc w:val="left"/>
      <w:pPr>
        <w:ind w:left="4107" w:hanging="425"/>
      </w:pPr>
      <w:rPr>
        <w:rFonts w:hint="default"/>
        <w:lang w:val="en-US" w:eastAsia="en-US" w:bidi="ar-SA"/>
      </w:rPr>
    </w:lvl>
    <w:lvl w:ilvl="7">
      <w:numFmt w:val="bullet"/>
      <w:lvlText w:val="•"/>
      <w:lvlJc w:val="left"/>
      <w:pPr>
        <w:ind w:left="6055" w:hanging="425"/>
      </w:pPr>
      <w:rPr>
        <w:rFonts w:hint="default"/>
        <w:lang w:val="en-US" w:eastAsia="en-US" w:bidi="ar-SA"/>
      </w:rPr>
    </w:lvl>
    <w:lvl w:ilvl="8">
      <w:numFmt w:val="bullet"/>
      <w:lvlText w:val="•"/>
      <w:lvlJc w:val="left"/>
      <w:pPr>
        <w:ind w:left="8003" w:hanging="425"/>
      </w:pPr>
      <w:rPr>
        <w:rFonts w:hint="default"/>
        <w:lang w:val="en-US" w:eastAsia="en-US" w:bidi="ar-SA"/>
      </w:rPr>
    </w:lvl>
  </w:abstractNum>
  <w:abstractNum w:abstractNumId="59" w15:restartNumberingAfterBreak="0">
    <w:nsid w:val="74FB0B34"/>
    <w:multiLevelType w:val="hybridMultilevel"/>
    <w:tmpl w:val="E1784CAA"/>
    <w:lvl w:ilvl="0" w:tplc="1F44D1D6">
      <w:start w:val="1"/>
      <w:numFmt w:val="upperLetter"/>
      <w:lvlText w:val="%1."/>
      <w:lvlJc w:val="left"/>
      <w:pPr>
        <w:ind w:left="720" w:hanging="360"/>
      </w:pPr>
      <w:rPr>
        <w:rFonts w:hint="default"/>
        <w:b/>
      </w:rPr>
    </w:lvl>
    <w:lvl w:ilvl="1" w:tplc="759E9686">
      <w:numFmt w:val="bullet"/>
      <w:lvlText w:val="−"/>
      <w:lvlJc w:val="left"/>
      <w:pPr>
        <w:ind w:left="1440" w:hanging="360"/>
      </w:pPr>
      <w:rPr>
        <w:rFonts w:ascii="Cambria" w:eastAsiaTheme="minorHAnsi" w:hAnsi="Cambria"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453665"/>
    <w:multiLevelType w:val="hybridMultilevel"/>
    <w:tmpl w:val="AB86B006"/>
    <w:lvl w:ilvl="0" w:tplc="0809000B">
      <w:start w:val="1"/>
      <w:numFmt w:val="bullet"/>
      <w:lvlText w:val=""/>
      <w:lvlJc w:val="left"/>
      <w:pPr>
        <w:ind w:left="720" w:hanging="360"/>
      </w:pPr>
      <w:rPr>
        <w:rFonts w:ascii="Wingdings" w:hAnsi="Wingdings" w:hint="default"/>
        <w:b/>
      </w:rPr>
    </w:lvl>
    <w:lvl w:ilvl="1" w:tplc="A816D6E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15138C"/>
    <w:multiLevelType w:val="hybridMultilevel"/>
    <w:tmpl w:val="09C04EA8"/>
    <w:lvl w:ilvl="0" w:tplc="1A2A120E">
      <w:start w:val="1"/>
      <w:numFmt w:val="upperRoman"/>
      <w:lvlText w:val="%1."/>
      <w:lvlJc w:val="left"/>
      <w:pPr>
        <w:ind w:left="1080" w:hanging="720"/>
      </w:pPr>
      <w:rPr>
        <w:rFonts w:hint="default"/>
      </w:rPr>
    </w:lvl>
    <w:lvl w:ilvl="1" w:tplc="F97A7FEE">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CC8620E"/>
    <w:multiLevelType w:val="hybridMultilevel"/>
    <w:tmpl w:val="E12E30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471E47"/>
    <w:multiLevelType w:val="hybridMultilevel"/>
    <w:tmpl w:val="7E448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803217">
    <w:abstractNumId w:val="16"/>
  </w:num>
  <w:num w:numId="2" w16cid:durableId="1717971968">
    <w:abstractNumId w:val="30"/>
  </w:num>
  <w:num w:numId="3" w16cid:durableId="848833740">
    <w:abstractNumId w:val="46"/>
  </w:num>
  <w:num w:numId="4" w16cid:durableId="563178670">
    <w:abstractNumId w:val="63"/>
  </w:num>
  <w:num w:numId="5" w16cid:durableId="1952936460">
    <w:abstractNumId w:val="18"/>
  </w:num>
  <w:num w:numId="6" w16cid:durableId="531189696">
    <w:abstractNumId w:val="50"/>
  </w:num>
  <w:num w:numId="7" w16cid:durableId="1533153907">
    <w:abstractNumId w:val="15"/>
  </w:num>
  <w:num w:numId="8" w16cid:durableId="944265271">
    <w:abstractNumId w:val="53"/>
  </w:num>
  <w:num w:numId="9" w16cid:durableId="1599168895">
    <w:abstractNumId w:val="4"/>
  </w:num>
  <w:num w:numId="10" w16cid:durableId="1009632">
    <w:abstractNumId w:val="0"/>
  </w:num>
  <w:num w:numId="11" w16cid:durableId="872496673">
    <w:abstractNumId w:val="5"/>
  </w:num>
  <w:num w:numId="12" w16cid:durableId="1806578025">
    <w:abstractNumId w:val="42"/>
  </w:num>
  <w:num w:numId="13" w16cid:durableId="452133196">
    <w:abstractNumId w:val="40"/>
  </w:num>
  <w:num w:numId="14" w16cid:durableId="1824194570">
    <w:abstractNumId w:val="33"/>
  </w:num>
  <w:num w:numId="15" w16cid:durableId="404037808">
    <w:abstractNumId w:val="14"/>
  </w:num>
  <w:num w:numId="16" w16cid:durableId="761951980">
    <w:abstractNumId w:val="23"/>
  </w:num>
  <w:num w:numId="17" w16cid:durableId="2134130209">
    <w:abstractNumId w:val="55"/>
  </w:num>
  <w:num w:numId="18" w16cid:durableId="2142921911">
    <w:abstractNumId w:val="27"/>
  </w:num>
  <w:num w:numId="19" w16cid:durableId="1727992402">
    <w:abstractNumId w:val="43"/>
  </w:num>
  <w:num w:numId="20" w16cid:durableId="1683848615">
    <w:abstractNumId w:val="22"/>
  </w:num>
  <w:num w:numId="21" w16cid:durableId="1077049997">
    <w:abstractNumId w:val="12"/>
  </w:num>
  <w:num w:numId="22" w16cid:durableId="2136024327">
    <w:abstractNumId w:val="19"/>
  </w:num>
  <w:num w:numId="23" w16cid:durableId="17050292">
    <w:abstractNumId w:val="11"/>
  </w:num>
  <w:num w:numId="24" w16cid:durableId="583729849">
    <w:abstractNumId w:val="62"/>
  </w:num>
  <w:num w:numId="25" w16cid:durableId="1648241020">
    <w:abstractNumId w:val="25"/>
  </w:num>
  <w:num w:numId="26" w16cid:durableId="20327148">
    <w:abstractNumId w:val="45"/>
  </w:num>
  <w:num w:numId="27" w16cid:durableId="1798910669">
    <w:abstractNumId w:val="32"/>
  </w:num>
  <w:num w:numId="28" w16cid:durableId="1128619351">
    <w:abstractNumId w:val="13"/>
  </w:num>
  <w:num w:numId="29" w16cid:durableId="547492028">
    <w:abstractNumId w:val="28"/>
  </w:num>
  <w:num w:numId="30" w16cid:durableId="82460814">
    <w:abstractNumId w:val="49"/>
  </w:num>
  <w:num w:numId="31" w16cid:durableId="1996911929">
    <w:abstractNumId w:val="34"/>
  </w:num>
  <w:num w:numId="32" w16cid:durableId="1921675581">
    <w:abstractNumId w:val="59"/>
  </w:num>
  <w:num w:numId="33" w16cid:durableId="615603251">
    <w:abstractNumId w:val="9"/>
  </w:num>
  <w:num w:numId="34" w16cid:durableId="128206773">
    <w:abstractNumId w:val="38"/>
  </w:num>
  <w:num w:numId="35" w16cid:durableId="25955291">
    <w:abstractNumId w:val="58"/>
  </w:num>
  <w:num w:numId="36" w16cid:durableId="640041708">
    <w:abstractNumId w:val="26"/>
  </w:num>
  <w:num w:numId="37" w16cid:durableId="789473251">
    <w:abstractNumId w:val="24"/>
  </w:num>
  <w:num w:numId="38" w16cid:durableId="552816652">
    <w:abstractNumId w:val="51"/>
  </w:num>
  <w:num w:numId="39" w16cid:durableId="317270286">
    <w:abstractNumId w:val="60"/>
  </w:num>
  <w:num w:numId="40" w16cid:durableId="359164739">
    <w:abstractNumId w:val="39"/>
  </w:num>
  <w:num w:numId="41" w16cid:durableId="1504781048">
    <w:abstractNumId w:val="8"/>
  </w:num>
  <w:num w:numId="42" w16cid:durableId="1754349394">
    <w:abstractNumId w:val="47"/>
  </w:num>
  <w:num w:numId="43" w16cid:durableId="1228566392">
    <w:abstractNumId w:val="10"/>
  </w:num>
  <w:num w:numId="44" w16cid:durableId="1194269656">
    <w:abstractNumId w:val="41"/>
  </w:num>
  <w:num w:numId="45" w16cid:durableId="735399464">
    <w:abstractNumId w:val="29"/>
  </w:num>
  <w:num w:numId="46" w16cid:durableId="1482307378">
    <w:abstractNumId w:val="6"/>
  </w:num>
  <w:num w:numId="47" w16cid:durableId="1408768766">
    <w:abstractNumId w:val="1"/>
  </w:num>
  <w:num w:numId="48" w16cid:durableId="1546211922">
    <w:abstractNumId w:val="61"/>
  </w:num>
  <w:num w:numId="49" w16cid:durableId="325282461">
    <w:abstractNumId w:val="20"/>
  </w:num>
  <w:num w:numId="50" w16cid:durableId="344989595">
    <w:abstractNumId w:val="3"/>
  </w:num>
  <w:num w:numId="51" w16cid:durableId="511647509">
    <w:abstractNumId w:val="54"/>
  </w:num>
  <w:num w:numId="52" w16cid:durableId="514147382">
    <w:abstractNumId w:val="2"/>
  </w:num>
  <w:num w:numId="53" w16cid:durableId="248659860">
    <w:abstractNumId w:val="31"/>
  </w:num>
  <w:num w:numId="54" w16cid:durableId="2138208945">
    <w:abstractNumId w:val="36"/>
  </w:num>
  <w:num w:numId="55" w16cid:durableId="1152910907">
    <w:abstractNumId w:val="57"/>
  </w:num>
  <w:num w:numId="56" w16cid:durableId="1363094039">
    <w:abstractNumId w:val="37"/>
  </w:num>
  <w:num w:numId="57" w16cid:durableId="978263493">
    <w:abstractNumId w:val="52"/>
  </w:num>
  <w:num w:numId="58" w16cid:durableId="1435636308">
    <w:abstractNumId w:val="35"/>
  </w:num>
  <w:num w:numId="59" w16cid:durableId="1901868539">
    <w:abstractNumId w:val="7"/>
  </w:num>
  <w:num w:numId="60" w16cid:durableId="1881938709">
    <w:abstractNumId w:val="21"/>
  </w:num>
  <w:num w:numId="61" w16cid:durableId="1103458498">
    <w:abstractNumId w:val="17"/>
  </w:num>
  <w:num w:numId="62" w16cid:durableId="53044723">
    <w:abstractNumId w:val="56"/>
  </w:num>
  <w:num w:numId="63" w16cid:durableId="1387990744">
    <w:abstractNumId w:val="48"/>
  </w:num>
  <w:num w:numId="64" w16cid:durableId="665977348">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24"/>
    <w:rsid w:val="00000996"/>
    <w:rsid w:val="0000168C"/>
    <w:rsid w:val="0000293B"/>
    <w:rsid w:val="00003DCC"/>
    <w:rsid w:val="00006081"/>
    <w:rsid w:val="000068EA"/>
    <w:rsid w:val="00006FE9"/>
    <w:rsid w:val="000108E0"/>
    <w:rsid w:val="00010E8F"/>
    <w:rsid w:val="00011356"/>
    <w:rsid w:val="0001152B"/>
    <w:rsid w:val="0001286B"/>
    <w:rsid w:val="000133F9"/>
    <w:rsid w:val="000159A4"/>
    <w:rsid w:val="0001666B"/>
    <w:rsid w:val="000254B5"/>
    <w:rsid w:val="00025DA0"/>
    <w:rsid w:val="0003105E"/>
    <w:rsid w:val="000320CF"/>
    <w:rsid w:val="000325F6"/>
    <w:rsid w:val="000331E6"/>
    <w:rsid w:val="00034BEA"/>
    <w:rsid w:val="00035230"/>
    <w:rsid w:val="0003546D"/>
    <w:rsid w:val="000362F8"/>
    <w:rsid w:val="00037780"/>
    <w:rsid w:val="00042872"/>
    <w:rsid w:val="0004324C"/>
    <w:rsid w:val="0004534A"/>
    <w:rsid w:val="00045567"/>
    <w:rsid w:val="00045679"/>
    <w:rsid w:val="000458D2"/>
    <w:rsid w:val="000476B5"/>
    <w:rsid w:val="00050B2D"/>
    <w:rsid w:val="00052022"/>
    <w:rsid w:val="000528DD"/>
    <w:rsid w:val="000540AC"/>
    <w:rsid w:val="000551C7"/>
    <w:rsid w:val="000558D5"/>
    <w:rsid w:val="000606A2"/>
    <w:rsid w:val="00060DB6"/>
    <w:rsid w:val="00061905"/>
    <w:rsid w:val="000624C4"/>
    <w:rsid w:val="00062B9B"/>
    <w:rsid w:val="000631A9"/>
    <w:rsid w:val="00065C36"/>
    <w:rsid w:val="0006788B"/>
    <w:rsid w:val="00070540"/>
    <w:rsid w:val="00070FEC"/>
    <w:rsid w:val="000717FB"/>
    <w:rsid w:val="00076D92"/>
    <w:rsid w:val="000800D7"/>
    <w:rsid w:val="000849A3"/>
    <w:rsid w:val="00084ADA"/>
    <w:rsid w:val="000855C5"/>
    <w:rsid w:val="000921EC"/>
    <w:rsid w:val="00094D8A"/>
    <w:rsid w:val="00095EA6"/>
    <w:rsid w:val="000A3BF0"/>
    <w:rsid w:val="000A729F"/>
    <w:rsid w:val="000A7A1E"/>
    <w:rsid w:val="000B00B4"/>
    <w:rsid w:val="000B1344"/>
    <w:rsid w:val="000B1FE4"/>
    <w:rsid w:val="000B27EE"/>
    <w:rsid w:val="000B2AF3"/>
    <w:rsid w:val="000B4FB4"/>
    <w:rsid w:val="000B65A6"/>
    <w:rsid w:val="000B6C20"/>
    <w:rsid w:val="000C32CB"/>
    <w:rsid w:val="000C6CC1"/>
    <w:rsid w:val="000D0C33"/>
    <w:rsid w:val="000D10B8"/>
    <w:rsid w:val="000D1643"/>
    <w:rsid w:val="000D5DCE"/>
    <w:rsid w:val="000D5FBD"/>
    <w:rsid w:val="000D6031"/>
    <w:rsid w:val="000D7954"/>
    <w:rsid w:val="000E2782"/>
    <w:rsid w:val="000E77D7"/>
    <w:rsid w:val="000F0264"/>
    <w:rsid w:val="000F0433"/>
    <w:rsid w:val="000F3AC7"/>
    <w:rsid w:val="000F7601"/>
    <w:rsid w:val="0010128E"/>
    <w:rsid w:val="00101FEF"/>
    <w:rsid w:val="00102C07"/>
    <w:rsid w:val="00105DD9"/>
    <w:rsid w:val="00111B8D"/>
    <w:rsid w:val="00113420"/>
    <w:rsid w:val="0011398E"/>
    <w:rsid w:val="00113AEC"/>
    <w:rsid w:val="00114130"/>
    <w:rsid w:val="00114753"/>
    <w:rsid w:val="00114C4C"/>
    <w:rsid w:val="00116839"/>
    <w:rsid w:val="00117BD5"/>
    <w:rsid w:val="00120379"/>
    <w:rsid w:val="00122268"/>
    <w:rsid w:val="00122764"/>
    <w:rsid w:val="00123020"/>
    <w:rsid w:val="001233D3"/>
    <w:rsid w:val="0012612C"/>
    <w:rsid w:val="00127376"/>
    <w:rsid w:val="00127B30"/>
    <w:rsid w:val="00130210"/>
    <w:rsid w:val="00132C04"/>
    <w:rsid w:val="00133CCB"/>
    <w:rsid w:val="00134227"/>
    <w:rsid w:val="00136631"/>
    <w:rsid w:val="00142AC3"/>
    <w:rsid w:val="00143DCA"/>
    <w:rsid w:val="001448E3"/>
    <w:rsid w:val="00144D44"/>
    <w:rsid w:val="001462BB"/>
    <w:rsid w:val="00147CB6"/>
    <w:rsid w:val="00150D90"/>
    <w:rsid w:val="00151B79"/>
    <w:rsid w:val="00153721"/>
    <w:rsid w:val="00153C81"/>
    <w:rsid w:val="00153DED"/>
    <w:rsid w:val="00156466"/>
    <w:rsid w:val="0015693F"/>
    <w:rsid w:val="001619E4"/>
    <w:rsid w:val="00162718"/>
    <w:rsid w:val="00162CBA"/>
    <w:rsid w:val="00163BD7"/>
    <w:rsid w:val="00164B1A"/>
    <w:rsid w:val="001654A7"/>
    <w:rsid w:val="0016651A"/>
    <w:rsid w:val="00167D60"/>
    <w:rsid w:val="00171993"/>
    <w:rsid w:val="00171DF9"/>
    <w:rsid w:val="00176747"/>
    <w:rsid w:val="00184446"/>
    <w:rsid w:val="0018593B"/>
    <w:rsid w:val="00192514"/>
    <w:rsid w:val="001928CB"/>
    <w:rsid w:val="001A1E54"/>
    <w:rsid w:val="001A2446"/>
    <w:rsid w:val="001A2533"/>
    <w:rsid w:val="001A512E"/>
    <w:rsid w:val="001A6A3C"/>
    <w:rsid w:val="001A701B"/>
    <w:rsid w:val="001B2B1F"/>
    <w:rsid w:val="001B471D"/>
    <w:rsid w:val="001B5047"/>
    <w:rsid w:val="001B607E"/>
    <w:rsid w:val="001B7705"/>
    <w:rsid w:val="001C0C2C"/>
    <w:rsid w:val="001C1616"/>
    <w:rsid w:val="001C1E8F"/>
    <w:rsid w:val="001C26B6"/>
    <w:rsid w:val="001D08EB"/>
    <w:rsid w:val="001D6302"/>
    <w:rsid w:val="001E08C0"/>
    <w:rsid w:val="001E1D22"/>
    <w:rsid w:val="001E243E"/>
    <w:rsid w:val="001E2CFC"/>
    <w:rsid w:val="001E2E19"/>
    <w:rsid w:val="001E31A8"/>
    <w:rsid w:val="001E3989"/>
    <w:rsid w:val="001E6495"/>
    <w:rsid w:val="001F0276"/>
    <w:rsid w:val="001F087B"/>
    <w:rsid w:val="001F0AB2"/>
    <w:rsid w:val="001F1462"/>
    <w:rsid w:val="001F17A3"/>
    <w:rsid w:val="001F39D1"/>
    <w:rsid w:val="001F3DCE"/>
    <w:rsid w:val="001F46F0"/>
    <w:rsid w:val="001F594F"/>
    <w:rsid w:val="001F7079"/>
    <w:rsid w:val="00200250"/>
    <w:rsid w:val="002007F3"/>
    <w:rsid w:val="00200AEB"/>
    <w:rsid w:val="002010F6"/>
    <w:rsid w:val="00204786"/>
    <w:rsid w:val="002123B9"/>
    <w:rsid w:val="0022255D"/>
    <w:rsid w:val="002231F8"/>
    <w:rsid w:val="0022397E"/>
    <w:rsid w:val="00225345"/>
    <w:rsid w:val="0022706B"/>
    <w:rsid w:val="0023201A"/>
    <w:rsid w:val="00234E20"/>
    <w:rsid w:val="0023515B"/>
    <w:rsid w:val="002359F4"/>
    <w:rsid w:val="00236B00"/>
    <w:rsid w:val="00237959"/>
    <w:rsid w:val="00240308"/>
    <w:rsid w:val="00246098"/>
    <w:rsid w:val="00247263"/>
    <w:rsid w:val="0025209F"/>
    <w:rsid w:val="002535C1"/>
    <w:rsid w:val="00254838"/>
    <w:rsid w:val="0026051F"/>
    <w:rsid w:val="0026199C"/>
    <w:rsid w:val="00261B39"/>
    <w:rsid w:val="002643E3"/>
    <w:rsid w:val="00264532"/>
    <w:rsid w:val="002645ED"/>
    <w:rsid w:val="00264E9F"/>
    <w:rsid w:val="00267551"/>
    <w:rsid w:val="00270059"/>
    <w:rsid w:val="00271CCA"/>
    <w:rsid w:val="00271DFA"/>
    <w:rsid w:val="0027389C"/>
    <w:rsid w:val="002758F9"/>
    <w:rsid w:val="00277B8F"/>
    <w:rsid w:val="00281E1C"/>
    <w:rsid w:val="00282D57"/>
    <w:rsid w:val="002834B8"/>
    <w:rsid w:val="00284487"/>
    <w:rsid w:val="00287722"/>
    <w:rsid w:val="00291008"/>
    <w:rsid w:val="002950C0"/>
    <w:rsid w:val="0029533A"/>
    <w:rsid w:val="002A037F"/>
    <w:rsid w:val="002A0920"/>
    <w:rsid w:val="002A4D51"/>
    <w:rsid w:val="002A5417"/>
    <w:rsid w:val="002A5C51"/>
    <w:rsid w:val="002A7923"/>
    <w:rsid w:val="002A7E91"/>
    <w:rsid w:val="002B0739"/>
    <w:rsid w:val="002B1AF7"/>
    <w:rsid w:val="002B29F2"/>
    <w:rsid w:val="002B5050"/>
    <w:rsid w:val="002B5FA3"/>
    <w:rsid w:val="002C0C10"/>
    <w:rsid w:val="002C2BCD"/>
    <w:rsid w:val="002C65D9"/>
    <w:rsid w:val="002D1576"/>
    <w:rsid w:val="002D2D64"/>
    <w:rsid w:val="002D3296"/>
    <w:rsid w:val="002E2DD2"/>
    <w:rsid w:val="002E2FE0"/>
    <w:rsid w:val="002E52D8"/>
    <w:rsid w:val="002E67A4"/>
    <w:rsid w:val="002E7B14"/>
    <w:rsid w:val="002E7D04"/>
    <w:rsid w:val="002F3170"/>
    <w:rsid w:val="002F368B"/>
    <w:rsid w:val="002F36D7"/>
    <w:rsid w:val="002F429F"/>
    <w:rsid w:val="002F4543"/>
    <w:rsid w:val="002F4A4E"/>
    <w:rsid w:val="002F4AA0"/>
    <w:rsid w:val="002F6D1C"/>
    <w:rsid w:val="0030388D"/>
    <w:rsid w:val="0031123B"/>
    <w:rsid w:val="00311912"/>
    <w:rsid w:val="00311FFF"/>
    <w:rsid w:val="00314196"/>
    <w:rsid w:val="003142E2"/>
    <w:rsid w:val="00316FF2"/>
    <w:rsid w:val="00317042"/>
    <w:rsid w:val="00321C1A"/>
    <w:rsid w:val="00321C4B"/>
    <w:rsid w:val="0032224F"/>
    <w:rsid w:val="00325DBE"/>
    <w:rsid w:val="00326158"/>
    <w:rsid w:val="0032682F"/>
    <w:rsid w:val="003269EE"/>
    <w:rsid w:val="00331C28"/>
    <w:rsid w:val="003328F8"/>
    <w:rsid w:val="0033388B"/>
    <w:rsid w:val="003354E0"/>
    <w:rsid w:val="00335BFE"/>
    <w:rsid w:val="00340EEA"/>
    <w:rsid w:val="0034425A"/>
    <w:rsid w:val="0034484E"/>
    <w:rsid w:val="00345567"/>
    <w:rsid w:val="00351EE0"/>
    <w:rsid w:val="00352079"/>
    <w:rsid w:val="00356071"/>
    <w:rsid w:val="00357B95"/>
    <w:rsid w:val="0036011D"/>
    <w:rsid w:val="003604CB"/>
    <w:rsid w:val="003626FE"/>
    <w:rsid w:val="003643E8"/>
    <w:rsid w:val="003660AA"/>
    <w:rsid w:val="00367FE3"/>
    <w:rsid w:val="003713D9"/>
    <w:rsid w:val="00376220"/>
    <w:rsid w:val="0038075B"/>
    <w:rsid w:val="00381646"/>
    <w:rsid w:val="0038437C"/>
    <w:rsid w:val="00384A7A"/>
    <w:rsid w:val="0038638B"/>
    <w:rsid w:val="00387851"/>
    <w:rsid w:val="00390729"/>
    <w:rsid w:val="003912C6"/>
    <w:rsid w:val="00392499"/>
    <w:rsid w:val="003938AD"/>
    <w:rsid w:val="00396085"/>
    <w:rsid w:val="00396964"/>
    <w:rsid w:val="0039787D"/>
    <w:rsid w:val="00397CE1"/>
    <w:rsid w:val="003A5BB6"/>
    <w:rsid w:val="003A68AA"/>
    <w:rsid w:val="003A6A7E"/>
    <w:rsid w:val="003B30EA"/>
    <w:rsid w:val="003C271B"/>
    <w:rsid w:val="003C4169"/>
    <w:rsid w:val="003C4E96"/>
    <w:rsid w:val="003C533C"/>
    <w:rsid w:val="003C56BE"/>
    <w:rsid w:val="003C666A"/>
    <w:rsid w:val="003C6F81"/>
    <w:rsid w:val="003C7F44"/>
    <w:rsid w:val="003D2813"/>
    <w:rsid w:val="003D3947"/>
    <w:rsid w:val="003D3C65"/>
    <w:rsid w:val="003D4A85"/>
    <w:rsid w:val="003E0AD8"/>
    <w:rsid w:val="003E30AA"/>
    <w:rsid w:val="003E7D3E"/>
    <w:rsid w:val="003F00BD"/>
    <w:rsid w:val="003F0CAE"/>
    <w:rsid w:val="003F1287"/>
    <w:rsid w:val="003F5966"/>
    <w:rsid w:val="003F631E"/>
    <w:rsid w:val="0040050C"/>
    <w:rsid w:val="00400F28"/>
    <w:rsid w:val="00401B0C"/>
    <w:rsid w:val="004039D8"/>
    <w:rsid w:val="00405526"/>
    <w:rsid w:val="004104BE"/>
    <w:rsid w:val="004222BD"/>
    <w:rsid w:val="00433EC6"/>
    <w:rsid w:val="00434482"/>
    <w:rsid w:val="0043463E"/>
    <w:rsid w:val="004346E5"/>
    <w:rsid w:val="00435485"/>
    <w:rsid w:val="00435FA6"/>
    <w:rsid w:val="00440E73"/>
    <w:rsid w:val="00441B67"/>
    <w:rsid w:val="004444A9"/>
    <w:rsid w:val="00445372"/>
    <w:rsid w:val="004463F6"/>
    <w:rsid w:val="00450736"/>
    <w:rsid w:val="00457C5A"/>
    <w:rsid w:val="0046014F"/>
    <w:rsid w:val="00461C1A"/>
    <w:rsid w:val="00463396"/>
    <w:rsid w:val="00465288"/>
    <w:rsid w:val="00465ABE"/>
    <w:rsid w:val="00466745"/>
    <w:rsid w:val="004674CD"/>
    <w:rsid w:val="00470D2F"/>
    <w:rsid w:val="004714B6"/>
    <w:rsid w:val="00473D86"/>
    <w:rsid w:val="00474AAB"/>
    <w:rsid w:val="004762E9"/>
    <w:rsid w:val="00476841"/>
    <w:rsid w:val="00476889"/>
    <w:rsid w:val="004768C3"/>
    <w:rsid w:val="00481D4C"/>
    <w:rsid w:val="00483D99"/>
    <w:rsid w:val="004844FF"/>
    <w:rsid w:val="004913D1"/>
    <w:rsid w:val="00492021"/>
    <w:rsid w:val="004A14FF"/>
    <w:rsid w:val="004A2646"/>
    <w:rsid w:val="004B15EE"/>
    <w:rsid w:val="004B32B0"/>
    <w:rsid w:val="004B5228"/>
    <w:rsid w:val="004C3C72"/>
    <w:rsid w:val="004C48A6"/>
    <w:rsid w:val="004C580C"/>
    <w:rsid w:val="004C7257"/>
    <w:rsid w:val="004C7699"/>
    <w:rsid w:val="004D211A"/>
    <w:rsid w:val="004D55A1"/>
    <w:rsid w:val="004D72C4"/>
    <w:rsid w:val="004E0756"/>
    <w:rsid w:val="004E233F"/>
    <w:rsid w:val="004E386C"/>
    <w:rsid w:val="004E4A86"/>
    <w:rsid w:val="004E4ECB"/>
    <w:rsid w:val="004E607C"/>
    <w:rsid w:val="004E67EB"/>
    <w:rsid w:val="004F0597"/>
    <w:rsid w:val="004F069D"/>
    <w:rsid w:val="004F357B"/>
    <w:rsid w:val="004F6E5C"/>
    <w:rsid w:val="004F6FD6"/>
    <w:rsid w:val="004F7B76"/>
    <w:rsid w:val="00500548"/>
    <w:rsid w:val="00504001"/>
    <w:rsid w:val="00504F1D"/>
    <w:rsid w:val="005057B8"/>
    <w:rsid w:val="00510B08"/>
    <w:rsid w:val="00512875"/>
    <w:rsid w:val="005129C2"/>
    <w:rsid w:val="0051407F"/>
    <w:rsid w:val="00514634"/>
    <w:rsid w:val="005156AE"/>
    <w:rsid w:val="00521CE8"/>
    <w:rsid w:val="00521EF2"/>
    <w:rsid w:val="005221BE"/>
    <w:rsid w:val="005228C9"/>
    <w:rsid w:val="00522DF0"/>
    <w:rsid w:val="0052306D"/>
    <w:rsid w:val="00523CC0"/>
    <w:rsid w:val="005254F0"/>
    <w:rsid w:val="00527729"/>
    <w:rsid w:val="00527BA5"/>
    <w:rsid w:val="0053282D"/>
    <w:rsid w:val="00532C03"/>
    <w:rsid w:val="00533682"/>
    <w:rsid w:val="00533A40"/>
    <w:rsid w:val="00534CE7"/>
    <w:rsid w:val="00535C51"/>
    <w:rsid w:val="0053632D"/>
    <w:rsid w:val="005368C4"/>
    <w:rsid w:val="005433EC"/>
    <w:rsid w:val="00543ED0"/>
    <w:rsid w:val="00545DBB"/>
    <w:rsid w:val="00546FEE"/>
    <w:rsid w:val="00551CF1"/>
    <w:rsid w:val="00552E3D"/>
    <w:rsid w:val="00554159"/>
    <w:rsid w:val="00554947"/>
    <w:rsid w:val="005552D9"/>
    <w:rsid w:val="00557865"/>
    <w:rsid w:val="00557F16"/>
    <w:rsid w:val="00560870"/>
    <w:rsid w:val="00561D76"/>
    <w:rsid w:val="00561DA8"/>
    <w:rsid w:val="00562120"/>
    <w:rsid w:val="005638F4"/>
    <w:rsid w:val="0056434E"/>
    <w:rsid w:val="005645E0"/>
    <w:rsid w:val="0056489F"/>
    <w:rsid w:val="00565150"/>
    <w:rsid w:val="00571BA8"/>
    <w:rsid w:val="00572097"/>
    <w:rsid w:val="005745ED"/>
    <w:rsid w:val="00575048"/>
    <w:rsid w:val="00575C18"/>
    <w:rsid w:val="0057620A"/>
    <w:rsid w:val="005773A9"/>
    <w:rsid w:val="005832F8"/>
    <w:rsid w:val="005853AD"/>
    <w:rsid w:val="00590384"/>
    <w:rsid w:val="00590C2E"/>
    <w:rsid w:val="0059236D"/>
    <w:rsid w:val="00593F29"/>
    <w:rsid w:val="00596657"/>
    <w:rsid w:val="005A0789"/>
    <w:rsid w:val="005A2DD5"/>
    <w:rsid w:val="005A41BF"/>
    <w:rsid w:val="005A58ED"/>
    <w:rsid w:val="005A69AE"/>
    <w:rsid w:val="005A6EA1"/>
    <w:rsid w:val="005A7E20"/>
    <w:rsid w:val="005B0509"/>
    <w:rsid w:val="005B1198"/>
    <w:rsid w:val="005B3A03"/>
    <w:rsid w:val="005B41EB"/>
    <w:rsid w:val="005B4C60"/>
    <w:rsid w:val="005B5208"/>
    <w:rsid w:val="005B7A79"/>
    <w:rsid w:val="005C036A"/>
    <w:rsid w:val="005C04AD"/>
    <w:rsid w:val="005C0A01"/>
    <w:rsid w:val="005C2CF7"/>
    <w:rsid w:val="005C5FE7"/>
    <w:rsid w:val="005C64CB"/>
    <w:rsid w:val="005C7009"/>
    <w:rsid w:val="005D2D80"/>
    <w:rsid w:val="005D2F01"/>
    <w:rsid w:val="005D3142"/>
    <w:rsid w:val="005D408D"/>
    <w:rsid w:val="005D41BA"/>
    <w:rsid w:val="005D6C85"/>
    <w:rsid w:val="005D7965"/>
    <w:rsid w:val="005D7D61"/>
    <w:rsid w:val="005E0CAE"/>
    <w:rsid w:val="005E0FC9"/>
    <w:rsid w:val="005E371F"/>
    <w:rsid w:val="005E3F04"/>
    <w:rsid w:val="005F12D2"/>
    <w:rsid w:val="005F444D"/>
    <w:rsid w:val="0060076A"/>
    <w:rsid w:val="006025D1"/>
    <w:rsid w:val="00602FAC"/>
    <w:rsid w:val="006030DF"/>
    <w:rsid w:val="00604BC4"/>
    <w:rsid w:val="00607649"/>
    <w:rsid w:val="00610626"/>
    <w:rsid w:val="00610EC0"/>
    <w:rsid w:val="00611951"/>
    <w:rsid w:val="00612042"/>
    <w:rsid w:val="0061546C"/>
    <w:rsid w:val="00615B3A"/>
    <w:rsid w:val="00621C8E"/>
    <w:rsid w:val="00621DE2"/>
    <w:rsid w:val="006241D3"/>
    <w:rsid w:val="00627830"/>
    <w:rsid w:val="006305FC"/>
    <w:rsid w:val="00630DBE"/>
    <w:rsid w:val="006324DB"/>
    <w:rsid w:val="00632BE8"/>
    <w:rsid w:val="0063599D"/>
    <w:rsid w:val="006360C7"/>
    <w:rsid w:val="00637279"/>
    <w:rsid w:val="00637455"/>
    <w:rsid w:val="00641A41"/>
    <w:rsid w:val="006452C9"/>
    <w:rsid w:val="0064656D"/>
    <w:rsid w:val="0064733C"/>
    <w:rsid w:val="00650CE8"/>
    <w:rsid w:val="006513E4"/>
    <w:rsid w:val="00651AD1"/>
    <w:rsid w:val="00651DC5"/>
    <w:rsid w:val="00651E50"/>
    <w:rsid w:val="00653C37"/>
    <w:rsid w:val="00655470"/>
    <w:rsid w:val="00662D0A"/>
    <w:rsid w:val="006655DE"/>
    <w:rsid w:val="006664E9"/>
    <w:rsid w:val="0067628B"/>
    <w:rsid w:val="00682057"/>
    <w:rsid w:val="006847D1"/>
    <w:rsid w:val="00690673"/>
    <w:rsid w:val="00690E0C"/>
    <w:rsid w:val="00692740"/>
    <w:rsid w:val="00692EE2"/>
    <w:rsid w:val="006A0DD5"/>
    <w:rsid w:val="006A1496"/>
    <w:rsid w:val="006A3A1A"/>
    <w:rsid w:val="006A4531"/>
    <w:rsid w:val="006A4D2E"/>
    <w:rsid w:val="006B11B7"/>
    <w:rsid w:val="006B337D"/>
    <w:rsid w:val="006B3A8E"/>
    <w:rsid w:val="006C050E"/>
    <w:rsid w:val="006C12B1"/>
    <w:rsid w:val="006C1B8F"/>
    <w:rsid w:val="006C2173"/>
    <w:rsid w:val="006C3AD9"/>
    <w:rsid w:val="006C3CF3"/>
    <w:rsid w:val="006C3ECF"/>
    <w:rsid w:val="006C709F"/>
    <w:rsid w:val="006C7140"/>
    <w:rsid w:val="006D07A9"/>
    <w:rsid w:val="006D35C3"/>
    <w:rsid w:val="006D4234"/>
    <w:rsid w:val="006D4251"/>
    <w:rsid w:val="006D4625"/>
    <w:rsid w:val="006D4AD8"/>
    <w:rsid w:val="006D4BD6"/>
    <w:rsid w:val="006D4BE4"/>
    <w:rsid w:val="006D52D3"/>
    <w:rsid w:val="006D6214"/>
    <w:rsid w:val="006D7137"/>
    <w:rsid w:val="006D7CE1"/>
    <w:rsid w:val="006E17E9"/>
    <w:rsid w:val="006E1A0E"/>
    <w:rsid w:val="006E239E"/>
    <w:rsid w:val="006E24D4"/>
    <w:rsid w:val="006E2723"/>
    <w:rsid w:val="006E38CC"/>
    <w:rsid w:val="006E4315"/>
    <w:rsid w:val="006E4EBB"/>
    <w:rsid w:val="006E5299"/>
    <w:rsid w:val="006E5443"/>
    <w:rsid w:val="006E5F73"/>
    <w:rsid w:val="006F4A9F"/>
    <w:rsid w:val="006F5B82"/>
    <w:rsid w:val="006F6409"/>
    <w:rsid w:val="006F6D72"/>
    <w:rsid w:val="00700ECE"/>
    <w:rsid w:val="0070112C"/>
    <w:rsid w:val="00702307"/>
    <w:rsid w:val="007032EC"/>
    <w:rsid w:val="007038F2"/>
    <w:rsid w:val="0070471F"/>
    <w:rsid w:val="007066E0"/>
    <w:rsid w:val="00706902"/>
    <w:rsid w:val="00706CE5"/>
    <w:rsid w:val="00710222"/>
    <w:rsid w:val="00711115"/>
    <w:rsid w:val="00715197"/>
    <w:rsid w:val="00715ACF"/>
    <w:rsid w:val="00717AFB"/>
    <w:rsid w:val="0072142A"/>
    <w:rsid w:val="0072301A"/>
    <w:rsid w:val="00723F13"/>
    <w:rsid w:val="00724CA8"/>
    <w:rsid w:val="0072713E"/>
    <w:rsid w:val="0072723F"/>
    <w:rsid w:val="00727412"/>
    <w:rsid w:val="007278ED"/>
    <w:rsid w:val="007305F5"/>
    <w:rsid w:val="007308C2"/>
    <w:rsid w:val="00733E0E"/>
    <w:rsid w:val="00734DA4"/>
    <w:rsid w:val="0073502B"/>
    <w:rsid w:val="00736258"/>
    <w:rsid w:val="0073644C"/>
    <w:rsid w:val="007374D5"/>
    <w:rsid w:val="00740D2C"/>
    <w:rsid w:val="00740EC2"/>
    <w:rsid w:val="00745188"/>
    <w:rsid w:val="0074543D"/>
    <w:rsid w:val="00750397"/>
    <w:rsid w:val="00751873"/>
    <w:rsid w:val="00751D50"/>
    <w:rsid w:val="00754395"/>
    <w:rsid w:val="0075720C"/>
    <w:rsid w:val="00757633"/>
    <w:rsid w:val="007603C1"/>
    <w:rsid w:val="007614B2"/>
    <w:rsid w:val="00763024"/>
    <w:rsid w:val="007632D8"/>
    <w:rsid w:val="007645F6"/>
    <w:rsid w:val="00764D29"/>
    <w:rsid w:val="00774590"/>
    <w:rsid w:val="007758BA"/>
    <w:rsid w:val="00776C37"/>
    <w:rsid w:val="0077793F"/>
    <w:rsid w:val="00780CAE"/>
    <w:rsid w:val="007812F7"/>
    <w:rsid w:val="00781A9E"/>
    <w:rsid w:val="00785732"/>
    <w:rsid w:val="0078612C"/>
    <w:rsid w:val="00786673"/>
    <w:rsid w:val="00787445"/>
    <w:rsid w:val="00790CD5"/>
    <w:rsid w:val="00792B8C"/>
    <w:rsid w:val="0079344B"/>
    <w:rsid w:val="00795719"/>
    <w:rsid w:val="00795AEE"/>
    <w:rsid w:val="00796AB3"/>
    <w:rsid w:val="007972A3"/>
    <w:rsid w:val="007A08D6"/>
    <w:rsid w:val="007A26DE"/>
    <w:rsid w:val="007A76AA"/>
    <w:rsid w:val="007A7FC4"/>
    <w:rsid w:val="007B027E"/>
    <w:rsid w:val="007B0CCA"/>
    <w:rsid w:val="007B2410"/>
    <w:rsid w:val="007B3FD3"/>
    <w:rsid w:val="007B4D0B"/>
    <w:rsid w:val="007B584F"/>
    <w:rsid w:val="007B59B9"/>
    <w:rsid w:val="007B742A"/>
    <w:rsid w:val="007C05BC"/>
    <w:rsid w:val="007C5026"/>
    <w:rsid w:val="007C50E8"/>
    <w:rsid w:val="007C555C"/>
    <w:rsid w:val="007D1F2D"/>
    <w:rsid w:val="007D2B8E"/>
    <w:rsid w:val="007D34F2"/>
    <w:rsid w:val="007D374A"/>
    <w:rsid w:val="007D5DA8"/>
    <w:rsid w:val="007E10F2"/>
    <w:rsid w:val="007E1CC5"/>
    <w:rsid w:val="007E3528"/>
    <w:rsid w:val="007E3F14"/>
    <w:rsid w:val="007F0815"/>
    <w:rsid w:val="007F20D3"/>
    <w:rsid w:val="007F445E"/>
    <w:rsid w:val="007F72BF"/>
    <w:rsid w:val="007F72EC"/>
    <w:rsid w:val="00800236"/>
    <w:rsid w:val="0080129E"/>
    <w:rsid w:val="008019BB"/>
    <w:rsid w:val="008025A7"/>
    <w:rsid w:val="008027AD"/>
    <w:rsid w:val="0080483F"/>
    <w:rsid w:val="008070D4"/>
    <w:rsid w:val="008076CA"/>
    <w:rsid w:val="008118C1"/>
    <w:rsid w:val="0081561C"/>
    <w:rsid w:val="00815734"/>
    <w:rsid w:val="00815DF4"/>
    <w:rsid w:val="00822446"/>
    <w:rsid w:val="008230E8"/>
    <w:rsid w:val="00826BA7"/>
    <w:rsid w:val="0082735E"/>
    <w:rsid w:val="008313CB"/>
    <w:rsid w:val="008331D8"/>
    <w:rsid w:val="008337CF"/>
    <w:rsid w:val="00834D9A"/>
    <w:rsid w:val="0083650A"/>
    <w:rsid w:val="00837EE7"/>
    <w:rsid w:val="00842363"/>
    <w:rsid w:val="00843FEC"/>
    <w:rsid w:val="00844CAC"/>
    <w:rsid w:val="00845CF1"/>
    <w:rsid w:val="008463BD"/>
    <w:rsid w:val="00846CD7"/>
    <w:rsid w:val="00847629"/>
    <w:rsid w:val="00847FE8"/>
    <w:rsid w:val="00850209"/>
    <w:rsid w:val="00852000"/>
    <w:rsid w:val="008547A9"/>
    <w:rsid w:val="00857F3D"/>
    <w:rsid w:val="00862649"/>
    <w:rsid w:val="008630DB"/>
    <w:rsid w:val="008674E9"/>
    <w:rsid w:val="00870D36"/>
    <w:rsid w:val="0087173F"/>
    <w:rsid w:val="00871B02"/>
    <w:rsid w:val="00871FC0"/>
    <w:rsid w:val="00873EB0"/>
    <w:rsid w:val="008770E9"/>
    <w:rsid w:val="00877AC5"/>
    <w:rsid w:val="008832D7"/>
    <w:rsid w:val="00885015"/>
    <w:rsid w:val="008865C0"/>
    <w:rsid w:val="00890258"/>
    <w:rsid w:val="0089058C"/>
    <w:rsid w:val="008909AE"/>
    <w:rsid w:val="00890B28"/>
    <w:rsid w:val="008914F2"/>
    <w:rsid w:val="008919F6"/>
    <w:rsid w:val="0089457C"/>
    <w:rsid w:val="00895500"/>
    <w:rsid w:val="00895822"/>
    <w:rsid w:val="00895B72"/>
    <w:rsid w:val="00895C27"/>
    <w:rsid w:val="008A105B"/>
    <w:rsid w:val="008A10F7"/>
    <w:rsid w:val="008A190B"/>
    <w:rsid w:val="008A233C"/>
    <w:rsid w:val="008A434C"/>
    <w:rsid w:val="008A5719"/>
    <w:rsid w:val="008A5F9D"/>
    <w:rsid w:val="008A7A18"/>
    <w:rsid w:val="008A7E7D"/>
    <w:rsid w:val="008B1B86"/>
    <w:rsid w:val="008B539D"/>
    <w:rsid w:val="008C04D4"/>
    <w:rsid w:val="008C0C27"/>
    <w:rsid w:val="008C1570"/>
    <w:rsid w:val="008C1B01"/>
    <w:rsid w:val="008C2A53"/>
    <w:rsid w:val="008C2CA3"/>
    <w:rsid w:val="008C393E"/>
    <w:rsid w:val="008C46CB"/>
    <w:rsid w:val="008C4DA7"/>
    <w:rsid w:val="008C5F3F"/>
    <w:rsid w:val="008C6EF4"/>
    <w:rsid w:val="008D04B9"/>
    <w:rsid w:val="008D074B"/>
    <w:rsid w:val="008D27CE"/>
    <w:rsid w:val="008D2CC3"/>
    <w:rsid w:val="008D30DA"/>
    <w:rsid w:val="008D39D4"/>
    <w:rsid w:val="008D3B1A"/>
    <w:rsid w:val="008E2181"/>
    <w:rsid w:val="008E4090"/>
    <w:rsid w:val="008E466F"/>
    <w:rsid w:val="008E4769"/>
    <w:rsid w:val="008F036D"/>
    <w:rsid w:val="008F0767"/>
    <w:rsid w:val="008F0EA4"/>
    <w:rsid w:val="008F1ED4"/>
    <w:rsid w:val="008F2F2C"/>
    <w:rsid w:val="008F405A"/>
    <w:rsid w:val="008F545B"/>
    <w:rsid w:val="008F6E41"/>
    <w:rsid w:val="009015E8"/>
    <w:rsid w:val="00902DDD"/>
    <w:rsid w:val="0090413D"/>
    <w:rsid w:val="00904E56"/>
    <w:rsid w:val="00912FB2"/>
    <w:rsid w:val="00916CB1"/>
    <w:rsid w:val="00921CF9"/>
    <w:rsid w:val="00924D78"/>
    <w:rsid w:val="009257A0"/>
    <w:rsid w:val="009274A5"/>
    <w:rsid w:val="00931A93"/>
    <w:rsid w:val="009337F9"/>
    <w:rsid w:val="00934FF3"/>
    <w:rsid w:val="009351EC"/>
    <w:rsid w:val="00941A8F"/>
    <w:rsid w:val="009431B8"/>
    <w:rsid w:val="0094548F"/>
    <w:rsid w:val="0094665E"/>
    <w:rsid w:val="009468A1"/>
    <w:rsid w:val="0095068B"/>
    <w:rsid w:val="009512D1"/>
    <w:rsid w:val="009531E0"/>
    <w:rsid w:val="00953BE0"/>
    <w:rsid w:val="0096366C"/>
    <w:rsid w:val="009637E3"/>
    <w:rsid w:val="00964B86"/>
    <w:rsid w:val="0096526C"/>
    <w:rsid w:val="00966003"/>
    <w:rsid w:val="00966B7B"/>
    <w:rsid w:val="009724A7"/>
    <w:rsid w:val="00972727"/>
    <w:rsid w:val="00972E12"/>
    <w:rsid w:val="00972E85"/>
    <w:rsid w:val="0097359D"/>
    <w:rsid w:val="00973671"/>
    <w:rsid w:val="009746EA"/>
    <w:rsid w:val="0097474F"/>
    <w:rsid w:val="00976E28"/>
    <w:rsid w:val="00980F13"/>
    <w:rsid w:val="00981A8B"/>
    <w:rsid w:val="0098392A"/>
    <w:rsid w:val="009877D3"/>
    <w:rsid w:val="00991807"/>
    <w:rsid w:val="00991D77"/>
    <w:rsid w:val="0099485E"/>
    <w:rsid w:val="0099587A"/>
    <w:rsid w:val="00997B1A"/>
    <w:rsid w:val="00997F5E"/>
    <w:rsid w:val="009A27C4"/>
    <w:rsid w:val="009A293A"/>
    <w:rsid w:val="009A4152"/>
    <w:rsid w:val="009B5931"/>
    <w:rsid w:val="009C0AB5"/>
    <w:rsid w:val="009C0BA8"/>
    <w:rsid w:val="009C0EAD"/>
    <w:rsid w:val="009C0FAE"/>
    <w:rsid w:val="009C2178"/>
    <w:rsid w:val="009C43C3"/>
    <w:rsid w:val="009C662C"/>
    <w:rsid w:val="009C6D38"/>
    <w:rsid w:val="009D126B"/>
    <w:rsid w:val="009D23D8"/>
    <w:rsid w:val="009D522C"/>
    <w:rsid w:val="009D6368"/>
    <w:rsid w:val="009E2095"/>
    <w:rsid w:val="009E5316"/>
    <w:rsid w:val="009F0613"/>
    <w:rsid w:val="009F2A0B"/>
    <w:rsid w:val="009F4253"/>
    <w:rsid w:val="009F4C4A"/>
    <w:rsid w:val="00A006AD"/>
    <w:rsid w:val="00A03A22"/>
    <w:rsid w:val="00A04FD1"/>
    <w:rsid w:val="00A15FC1"/>
    <w:rsid w:val="00A20523"/>
    <w:rsid w:val="00A22991"/>
    <w:rsid w:val="00A261C1"/>
    <w:rsid w:val="00A32609"/>
    <w:rsid w:val="00A33077"/>
    <w:rsid w:val="00A33DAA"/>
    <w:rsid w:val="00A42B65"/>
    <w:rsid w:val="00A43480"/>
    <w:rsid w:val="00A4482B"/>
    <w:rsid w:val="00A45C9F"/>
    <w:rsid w:val="00A51C79"/>
    <w:rsid w:val="00A54FF1"/>
    <w:rsid w:val="00A566B1"/>
    <w:rsid w:val="00A61150"/>
    <w:rsid w:val="00A65E9E"/>
    <w:rsid w:val="00A6607D"/>
    <w:rsid w:val="00A670CD"/>
    <w:rsid w:val="00A70256"/>
    <w:rsid w:val="00A70892"/>
    <w:rsid w:val="00A70D2B"/>
    <w:rsid w:val="00A7225B"/>
    <w:rsid w:val="00A74D46"/>
    <w:rsid w:val="00A76A35"/>
    <w:rsid w:val="00A84295"/>
    <w:rsid w:val="00A846E8"/>
    <w:rsid w:val="00A84BF3"/>
    <w:rsid w:val="00A85730"/>
    <w:rsid w:val="00A85E65"/>
    <w:rsid w:val="00A91761"/>
    <w:rsid w:val="00A934CC"/>
    <w:rsid w:val="00A95DFE"/>
    <w:rsid w:val="00A961FD"/>
    <w:rsid w:val="00A97C56"/>
    <w:rsid w:val="00AA594C"/>
    <w:rsid w:val="00AA5C1D"/>
    <w:rsid w:val="00AB1986"/>
    <w:rsid w:val="00AB582C"/>
    <w:rsid w:val="00AB6D49"/>
    <w:rsid w:val="00AB7592"/>
    <w:rsid w:val="00AB7ACF"/>
    <w:rsid w:val="00AC100B"/>
    <w:rsid w:val="00AC1FA5"/>
    <w:rsid w:val="00AC2169"/>
    <w:rsid w:val="00AC32A7"/>
    <w:rsid w:val="00AC4AD4"/>
    <w:rsid w:val="00AC6344"/>
    <w:rsid w:val="00AC65E0"/>
    <w:rsid w:val="00AD1A4C"/>
    <w:rsid w:val="00AD1D12"/>
    <w:rsid w:val="00AD274A"/>
    <w:rsid w:val="00AD2DC2"/>
    <w:rsid w:val="00AD2EA9"/>
    <w:rsid w:val="00AD30D3"/>
    <w:rsid w:val="00AD3114"/>
    <w:rsid w:val="00AD3B68"/>
    <w:rsid w:val="00AD49E4"/>
    <w:rsid w:val="00AD52B5"/>
    <w:rsid w:val="00AE0A2C"/>
    <w:rsid w:val="00AE13FA"/>
    <w:rsid w:val="00AE2557"/>
    <w:rsid w:val="00AE376C"/>
    <w:rsid w:val="00AE51E1"/>
    <w:rsid w:val="00AE5E1B"/>
    <w:rsid w:val="00AE6D43"/>
    <w:rsid w:val="00AE7479"/>
    <w:rsid w:val="00AE77DC"/>
    <w:rsid w:val="00AE7A00"/>
    <w:rsid w:val="00AF058F"/>
    <w:rsid w:val="00AF09F1"/>
    <w:rsid w:val="00AF2913"/>
    <w:rsid w:val="00AF4FBB"/>
    <w:rsid w:val="00AF739E"/>
    <w:rsid w:val="00AF7E1D"/>
    <w:rsid w:val="00B00424"/>
    <w:rsid w:val="00B054D5"/>
    <w:rsid w:val="00B15129"/>
    <w:rsid w:val="00B16FB7"/>
    <w:rsid w:val="00B17203"/>
    <w:rsid w:val="00B2251D"/>
    <w:rsid w:val="00B22776"/>
    <w:rsid w:val="00B2413C"/>
    <w:rsid w:val="00B3028F"/>
    <w:rsid w:val="00B30AFB"/>
    <w:rsid w:val="00B30E90"/>
    <w:rsid w:val="00B30F25"/>
    <w:rsid w:val="00B318AD"/>
    <w:rsid w:val="00B3248D"/>
    <w:rsid w:val="00B32B42"/>
    <w:rsid w:val="00B32BC6"/>
    <w:rsid w:val="00B338EB"/>
    <w:rsid w:val="00B341F0"/>
    <w:rsid w:val="00B40632"/>
    <w:rsid w:val="00B41C43"/>
    <w:rsid w:val="00B42076"/>
    <w:rsid w:val="00B44466"/>
    <w:rsid w:val="00B453F5"/>
    <w:rsid w:val="00B45B95"/>
    <w:rsid w:val="00B46257"/>
    <w:rsid w:val="00B46A2D"/>
    <w:rsid w:val="00B54762"/>
    <w:rsid w:val="00B54BF7"/>
    <w:rsid w:val="00B5570C"/>
    <w:rsid w:val="00B56738"/>
    <w:rsid w:val="00B60675"/>
    <w:rsid w:val="00B6089B"/>
    <w:rsid w:val="00B64893"/>
    <w:rsid w:val="00B66505"/>
    <w:rsid w:val="00B701E1"/>
    <w:rsid w:val="00B85588"/>
    <w:rsid w:val="00B861CC"/>
    <w:rsid w:val="00B91B97"/>
    <w:rsid w:val="00B91BF4"/>
    <w:rsid w:val="00B927E7"/>
    <w:rsid w:val="00B949E6"/>
    <w:rsid w:val="00B95CAA"/>
    <w:rsid w:val="00B963AB"/>
    <w:rsid w:val="00BA1D0E"/>
    <w:rsid w:val="00BA48D7"/>
    <w:rsid w:val="00BA5098"/>
    <w:rsid w:val="00BA5430"/>
    <w:rsid w:val="00BA787F"/>
    <w:rsid w:val="00BA7FB0"/>
    <w:rsid w:val="00BB041A"/>
    <w:rsid w:val="00BB37A6"/>
    <w:rsid w:val="00BB42A7"/>
    <w:rsid w:val="00BB5421"/>
    <w:rsid w:val="00BB6FDE"/>
    <w:rsid w:val="00BC086C"/>
    <w:rsid w:val="00BC2565"/>
    <w:rsid w:val="00BC6285"/>
    <w:rsid w:val="00BD00E3"/>
    <w:rsid w:val="00BD0A7C"/>
    <w:rsid w:val="00BD3D04"/>
    <w:rsid w:val="00BD478B"/>
    <w:rsid w:val="00BD509D"/>
    <w:rsid w:val="00BD511B"/>
    <w:rsid w:val="00BD5196"/>
    <w:rsid w:val="00BD6248"/>
    <w:rsid w:val="00BE1994"/>
    <w:rsid w:val="00BE5BDE"/>
    <w:rsid w:val="00BF084F"/>
    <w:rsid w:val="00BF1728"/>
    <w:rsid w:val="00BF760B"/>
    <w:rsid w:val="00C0080B"/>
    <w:rsid w:val="00C02824"/>
    <w:rsid w:val="00C03A08"/>
    <w:rsid w:val="00C03CCF"/>
    <w:rsid w:val="00C04330"/>
    <w:rsid w:val="00C0441E"/>
    <w:rsid w:val="00C06359"/>
    <w:rsid w:val="00C073F2"/>
    <w:rsid w:val="00C07AEF"/>
    <w:rsid w:val="00C10E25"/>
    <w:rsid w:val="00C11083"/>
    <w:rsid w:val="00C12601"/>
    <w:rsid w:val="00C1310F"/>
    <w:rsid w:val="00C1356A"/>
    <w:rsid w:val="00C13D29"/>
    <w:rsid w:val="00C1637C"/>
    <w:rsid w:val="00C20F9D"/>
    <w:rsid w:val="00C21D25"/>
    <w:rsid w:val="00C22232"/>
    <w:rsid w:val="00C22710"/>
    <w:rsid w:val="00C2342D"/>
    <w:rsid w:val="00C24061"/>
    <w:rsid w:val="00C242E8"/>
    <w:rsid w:val="00C24733"/>
    <w:rsid w:val="00C306A8"/>
    <w:rsid w:val="00C30774"/>
    <w:rsid w:val="00C31B7C"/>
    <w:rsid w:val="00C33142"/>
    <w:rsid w:val="00C3336C"/>
    <w:rsid w:val="00C36172"/>
    <w:rsid w:val="00C3786C"/>
    <w:rsid w:val="00C41549"/>
    <w:rsid w:val="00C42711"/>
    <w:rsid w:val="00C4281D"/>
    <w:rsid w:val="00C43CAD"/>
    <w:rsid w:val="00C448E0"/>
    <w:rsid w:val="00C45894"/>
    <w:rsid w:val="00C5110F"/>
    <w:rsid w:val="00C52D24"/>
    <w:rsid w:val="00C54226"/>
    <w:rsid w:val="00C5455C"/>
    <w:rsid w:val="00C578C8"/>
    <w:rsid w:val="00C57B6E"/>
    <w:rsid w:val="00C611E8"/>
    <w:rsid w:val="00C70BF3"/>
    <w:rsid w:val="00C713C5"/>
    <w:rsid w:val="00C726D0"/>
    <w:rsid w:val="00C73D84"/>
    <w:rsid w:val="00C811EE"/>
    <w:rsid w:val="00C812B1"/>
    <w:rsid w:val="00C813A5"/>
    <w:rsid w:val="00C81B26"/>
    <w:rsid w:val="00C82E51"/>
    <w:rsid w:val="00C83C99"/>
    <w:rsid w:val="00C84221"/>
    <w:rsid w:val="00C87AA7"/>
    <w:rsid w:val="00C90074"/>
    <w:rsid w:val="00C91E72"/>
    <w:rsid w:val="00C92950"/>
    <w:rsid w:val="00C97422"/>
    <w:rsid w:val="00CA043B"/>
    <w:rsid w:val="00CA0D4A"/>
    <w:rsid w:val="00CA3710"/>
    <w:rsid w:val="00CA4C47"/>
    <w:rsid w:val="00CA76E3"/>
    <w:rsid w:val="00CB285A"/>
    <w:rsid w:val="00CB4127"/>
    <w:rsid w:val="00CB4258"/>
    <w:rsid w:val="00CB566B"/>
    <w:rsid w:val="00CB7436"/>
    <w:rsid w:val="00CC02B0"/>
    <w:rsid w:val="00CC26D4"/>
    <w:rsid w:val="00CC4459"/>
    <w:rsid w:val="00CC5D92"/>
    <w:rsid w:val="00CC5DD0"/>
    <w:rsid w:val="00CC6748"/>
    <w:rsid w:val="00CD0B82"/>
    <w:rsid w:val="00CD180A"/>
    <w:rsid w:val="00CD3C10"/>
    <w:rsid w:val="00CD41FA"/>
    <w:rsid w:val="00CE0CC1"/>
    <w:rsid w:val="00CE0D12"/>
    <w:rsid w:val="00CE0F33"/>
    <w:rsid w:val="00CE3080"/>
    <w:rsid w:val="00CE5856"/>
    <w:rsid w:val="00CE7B8C"/>
    <w:rsid w:val="00CF0405"/>
    <w:rsid w:val="00CF19FA"/>
    <w:rsid w:val="00CF2477"/>
    <w:rsid w:val="00CF42DB"/>
    <w:rsid w:val="00CF4AE5"/>
    <w:rsid w:val="00D02F6A"/>
    <w:rsid w:val="00D03CE3"/>
    <w:rsid w:val="00D04A90"/>
    <w:rsid w:val="00D05E7B"/>
    <w:rsid w:val="00D06480"/>
    <w:rsid w:val="00D07818"/>
    <w:rsid w:val="00D11ED8"/>
    <w:rsid w:val="00D12EC2"/>
    <w:rsid w:val="00D16021"/>
    <w:rsid w:val="00D16D6C"/>
    <w:rsid w:val="00D17537"/>
    <w:rsid w:val="00D17DA2"/>
    <w:rsid w:val="00D223E6"/>
    <w:rsid w:val="00D25FDF"/>
    <w:rsid w:val="00D2642F"/>
    <w:rsid w:val="00D26A53"/>
    <w:rsid w:val="00D32D20"/>
    <w:rsid w:val="00D3317A"/>
    <w:rsid w:val="00D33E58"/>
    <w:rsid w:val="00D35BEB"/>
    <w:rsid w:val="00D371DC"/>
    <w:rsid w:val="00D41A5D"/>
    <w:rsid w:val="00D427C5"/>
    <w:rsid w:val="00D428FF"/>
    <w:rsid w:val="00D439D9"/>
    <w:rsid w:val="00D442AC"/>
    <w:rsid w:val="00D474E4"/>
    <w:rsid w:val="00D47BCC"/>
    <w:rsid w:val="00D5024E"/>
    <w:rsid w:val="00D55223"/>
    <w:rsid w:val="00D55C92"/>
    <w:rsid w:val="00D57107"/>
    <w:rsid w:val="00D60DE3"/>
    <w:rsid w:val="00D638DB"/>
    <w:rsid w:val="00D63C40"/>
    <w:rsid w:val="00D65CED"/>
    <w:rsid w:val="00D6753E"/>
    <w:rsid w:val="00D706E0"/>
    <w:rsid w:val="00D71B3E"/>
    <w:rsid w:val="00D71F2D"/>
    <w:rsid w:val="00D73764"/>
    <w:rsid w:val="00D74FE5"/>
    <w:rsid w:val="00D77663"/>
    <w:rsid w:val="00D80461"/>
    <w:rsid w:val="00D80AE9"/>
    <w:rsid w:val="00D8284E"/>
    <w:rsid w:val="00D83E88"/>
    <w:rsid w:val="00D84BD4"/>
    <w:rsid w:val="00D9354A"/>
    <w:rsid w:val="00D93FA8"/>
    <w:rsid w:val="00D94C7A"/>
    <w:rsid w:val="00D95340"/>
    <w:rsid w:val="00D97156"/>
    <w:rsid w:val="00D97D42"/>
    <w:rsid w:val="00D97D9E"/>
    <w:rsid w:val="00DA0538"/>
    <w:rsid w:val="00DA12C5"/>
    <w:rsid w:val="00DA30CD"/>
    <w:rsid w:val="00DA3978"/>
    <w:rsid w:val="00DA569C"/>
    <w:rsid w:val="00DB17D6"/>
    <w:rsid w:val="00DB29E8"/>
    <w:rsid w:val="00DB5717"/>
    <w:rsid w:val="00DB5A6B"/>
    <w:rsid w:val="00DB7ECA"/>
    <w:rsid w:val="00DC2183"/>
    <w:rsid w:val="00DC2831"/>
    <w:rsid w:val="00DC5149"/>
    <w:rsid w:val="00DC5BF4"/>
    <w:rsid w:val="00DC666A"/>
    <w:rsid w:val="00DC7E58"/>
    <w:rsid w:val="00DD0F50"/>
    <w:rsid w:val="00DD3213"/>
    <w:rsid w:val="00DD4393"/>
    <w:rsid w:val="00DD43F6"/>
    <w:rsid w:val="00DD6AA8"/>
    <w:rsid w:val="00DE0D79"/>
    <w:rsid w:val="00DE116E"/>
    <w:rsid w:val="00DE1639"/>
    <w:rsid w:val="00DF08E6"/>
    <w:rsid w:val="00DF141C"/>
    <w:rsid w:val="00DF19D7"/>
    <w:rsid w:val="00DF2301"/>
    <w:rsid w:val="00DF2D8A"/>
    <w:rsid w:val="00DF46E6"/>
    <w:rsid w:val="00DF5043"/>
    <w:rsid w:val="00E025E1"/>
    <w:rsid w:val="00E0431F"/>
    <w:rsid w:val="00E051A1"/>
    <w:rsid w:val="00E05E1A"/>
    <w:rsid w:val="00E0761E"/>
    <w:rsid w:val="00E07BD6"/>
    <w:rsid w:val="00E10E99"/>
    <w:rsid w:val="00E11CFF"/>
    <w:rsid w:val="00E12404"/>
    <w:rsid w:val="00E13939"/>
    <w:rsid w:val="00E13BD0"/>
    <w:rsid w:val="00E13E9B"/>
    <w:rsid w:val="00E14894"/>
    <w:rsid w:val="00E16245"/>
    <w:rsid w:val="00E16252"/>
    <w:rsid w:val="00E20325"/>
    <w:rsid w:val="00E21034"/>
    <w:rsid w:val="00E2178D"/>
    <w:rsid w:val="00E217B6"/>
    <w:rsid w:val="00E226EC"/>
    <w:rsid w:val="00E25D53"/>
    <w:rsid w:val="00E3418F"/>
    <w:rsid w:val="00E35489"/>
    <w:rsid w:val="00E35CAA"/>
    <w:rsid w:val="00E3610E"/>
    <w:rsid w:val="00E37748"/>
    <w:rsid w:val="00E43D9E"/>
    <w:rsid w:val="00E4622E"/>
    <w:rsid w:val="00E47B58"/>
    <w:rsid w:val="00E543AB"/>
    <w:rsid w:val="00E57927"/>
    <w:rsid w:val="00E61978"/>
    <w:rsid w:val="00E62B75"/>
    <w:rsid w:val="00E63CC9"/>
    <w:rsid w:val="00E66117"/>
    <w:rsid w:val="00E663A5"/>
    <w:rsid w:val="00E744FF"/>
    <w:rsid w:val="00E74573"/>
    <w:rsid w:val="00E7525A"/>
    <w:rsid w:val="00E76976"/>
    <w:rsid w:val="00E76F99"/>
    <w:rsid w:val="00E819EE"/>
    <w:rsid w:val="00E82C80"/>
    <w:rsid w:val="00E848CE"/>
    <w:rsid w:val="00E903E2"/>
    <w:rsid w:val="00E9146F"/>
    <w:rsid w:val="00E929C4"/>
    <w:rsid w:val="00E93491"/>
    <w:rsid w:val="00E93F06"/>
    <w:rsid w:val="00E95C7D"/>
    <w:rsid w:val="00E96CCC"/>
    <w:rsid w:val="00EA022B"/>
    <w:rsid w:val="00EA033A"/>
    <w:rsid w:val="00EA2763"/>
    <w:rsid w:val="00EA33D3"/>
    <w:rsid w:val="00EA4B9A"/>
    <w:rsid w:val="00EA59F7"/>
    <w:rsid w:val="00EA6DA9"/>
    <w:rsid w:val="00EA7504"/>
    <w:rsid w:val="00EB0443"/>
    <w:rsid w:val="00EB11DA"/>
    <w:rsid w:val="00EB2B78"/>
    <w:rsid w:val="00EB493B"/>
    <w:rsid w:val="00EB4F30"/>
    <w:rsid w:val="00EB6635"/>
    <w:rsid w:val="00EB690C"/>
    <w:rsid w:val="00EB6C3E"/>
    <w:rsid w:val="00EB6F47"/>
    <w:rsid w:val="00EC0BF2"/>
    <w:rsid w:val="00EC1A71"/>
    <w:rsid w:val="00EC2E84"/>
    <w:rsid w:val="00EC5104"/>
    <w:rsid w:val="00ED0201"/>
    <w:rsid w:val="00ED1FE8"/>
    <w:rsid w:val="00ED2FBD"/>
    <w:rsid w:val="00ED4514"/>
    <w:rsid w:val="00ED5D0C"/>
    <w:rsid w:val="00ED76EC"/>
    <w:rsid w:val="00EE1584"/>
    <w:rsid w:val="00EE1AD5"/>
    <w:rsid w:val="00EE4065"/>
    <w:rsid w:val="00EE5F53"/>
    <w:rsid w:val="00EE6509"/>
    <w:rsid w:val="00EE798C"/>
    <w:rsid w:val="00EF1C60"/>
    <w:rsid w:val="00EF2663"/>
    <w:rsid w:val="00EF47FA"/>
    <w:rsid w:val="00F0029E"/>
    <w:rsid w:val="00F019F1"/>
    <w:rsid w:val="00F041B6"/>
    <w:rsid w:val="00F06B90"/>
    <w:rsid w:val="00F06BD7"/>
    <w:rsid w:val="00F100B9"/>
    <w:rsid w:val="00F10B03"/>
    <w:rsid w:val="00F11862"/>
    <w:rsid w:val="00F14F0D"/>
    <w:rsid w:val="00F1570C"/>
    <w:rsid w:val="00F16559"/>
    <w:rsid w:val="00F16EF7"/>
    <w:rsid w:val="00F17128"/>
    <w:rsid w:val="00F2260E"/>
    <w:rsid w:val="00F2477D"/>
    <w:rsid w:val="00F24CC8"/>
    <w:rsid w:val="00F26C72"/>
    <w:rsid w:val="00F31CBD"/>
    <w:rsid w:val="00F328B9"/>
    <w:rsid w:val="00F35553"/>
    <w:rsid w:val="00F35F00"/>
    <w:rsid w:val="00F35F64"/>
    <w:rsid w:val="00F36DE7"/>
    <w:rsid w:val="00F37BA4"/>
    <w:rsid w:val="00F403ED"/>
    <w:rsid w:val="00F42A8C"/>
    <w:rsid w:val="00F43B60"/>
    <w:rsid w:val="00F464F4"/>
    <w:rsid w:val="00F469EE"/>
    <w:rsid w:val="00F50CAC"/>
    <w:rsid w:val="00F51FCB"/>
    <w:rsid w:val="00F5400D"/>
    <w:rsid w:val="00F54655"/>
    <w:rsid w:val="00F547EE"/>
    <w:rsid w:val="00F54D21"/>
    <w:rsid w:val="00F56D77"/>
    <w:rsid w:val="00F608B7"/>
    <w:rsid w:val="00F60C24"/>
    <w:rsid w:val="00F617B3"/>
    <w:rsid w:val="00F61A0C"/>
    <w:rsid w:val="00F61BA9"/>
    <w:rsid w:val="00F6337E"/>
    <w:rsid w:val="00F65F10"/>
    <w:rsid w:val="00F65FC8"/>
    <w:rsid w:val="00F7047D"/>
    <w:rsid w:val="00F7212C"/>
    <w:rsid w:val="00F72571"/>
    <w:rsid w:val="00F729C6"/>
    <w:rsid w:val="00F7753E"/>
    <w:rsid w:val="00F80ABD"/>
    <w:rsid w:val="00F83AF4"/>
    <w:rsid w:val="00F84481"/>
    <w:rsid w:val="00F857D5"/>
    <w:rsid w:val="00F8756D"/>
    <w:rsid w:val="00F91CFD"/>
    <w:rsid w:val="00F92A33"/>
    <w:rsid w:val="00F95154"/>
    <w:rsid w:val="00F970FC"/>
    <w:rsid w:val="00FA05F9"/>
    <w:rsid w:val="00FA6CD6"/>
    <w:rsid w:val="00FA753B"/>
    <w:rsid w:val="00FB0DC1"/>
    <w:rsid w:val="00FB1FCF"/>
    <w:rsid w:val="00FB5CAE"/>
    <w:rsid w:val="00FB63DD"/>
    <w:rsid w:val="00FC0A8C"/>
    <w:rsid w:val="00FC1BF9"/>
    <w:rsid w:val="00FC2940"/>
    <w:rsid w:val="00FC2D26"/>
    <w:rsid w:val="00FC2F3F"/>
    <w:rsid w:val="00FC52E0"/>
    <w:rsid w:val="00FD0B07"/>
    <w:rsid w:val="00FD11AD"/>
    <w:rsid w:val="00FD13D2"/>
    <w:rsid w:val="00FD1EA6"/>
    <w:rsid w:val="00FD1FBB"/>
    <w:rsid w:val="00FD3C9A"/>
    <w:rsid w:val="00FD5C75"/>
    <w:rsid w:val="00FD633C"/>
    <w:rsid w:val="00FD7691"/>
    <w:rsid w:val="00FE3451"/>
    <w:rsid w:val="00FE3BA6"/>
    <w:rsid w:val="00FE4513"/>
    <w:rsid w:val="00FE493B"/>
    <w:rsid w:val="00FE5BC6"/>
    <w:rsid w:val="00FE713D"/>
    <w:rsid w:val="00FF0796"/>
    <w:rsid w:val="00FF0BB6"/>
    <w:rsid w:val="00FF1903"/>
    <w:rsid w:val="00FF68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2A42"/>
  <w15:docId w15:val="{5A6749E1-69DE-45B2-9A9E-15F32A97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0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0F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63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473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02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F5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94F"/>
  </w:style>
  <w:style w:type="paragraph" w:styleId="Footer">
    <w:name w:val="footer"/>
    <w:basedOn w:val="Normal"/>
    <w:link w:val="FooterChar"/>
    <w:uiPriority w:val="99"/>
    <w:unhideWhenUsed/>
    <w:rsid w:val="001F5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94F"/>
  </w:style>
  <w:style w:type="paragraph" w:styleId="ListParagraph">
    <w:name w:val="List Paragraph"/>
    <w:aliases w:val="Foot note,Bullet Points,Liste Paragraf,EPL lista punktowana z wyrózneniem,A_wyliczenie,K-P_odwolanie,Akapit z listą5,maz_wyliczenie,opis dzialania,List Paragraph1,List1,Normal bullet 2,Liste 1,Bullet Number,lp1,lp11,List Paragraph11"/>
    <w:basedOn w:val="Normal"/>
    <w:link w:val="ListParagraphChar"/>
    <w:uiPriority w:val="1"/>
    <w:qFormat/>
    <w:rsid w:val="0015693F"/>
    <w:pPr>
      <w:ind w:left="720"/>
      <w:contextualSpacing/>
    </w:pPr>
  </w:style>
  <w:style w:type="paragraph" w:styleId="PlainText">
    <w:name w:val="Plain Text"/>
    <w:basedOn w:val="Normal"/>
    <w:link w:val="PlainTextChar"/>
    <w:unhideWhenUsed/>
    <w:rsid w:val="00CF2477"/>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rsid w:val="00CF2477"/>
    <w:rPr>
      <w:rFonts w:ascii="Calibri" w:hAnsi="Calibri"/>
      <w:kern w:val="2"/>
      <w:szCs w:val="21"/>
      <w14:ligatures w14:val="standardContextual"/>
    </w:rPr>
  </w:style>
  <w:style w:type="character" w:styleId="Hyperlink">
    <w:name w:val="Hyperlink"/>
    <w:basedOn w:val="DefaultParagraphFont"/>
    <w:uiPriority w:val="99"/>
    <w:unhideWhenUsed/>
    <w:rsid w:val="007D1F2D"/>
    <w:rPr>
      <w:color w:val="0563C1" w:themeColor="hyperlink"/>
      <w:u w:val="single"/>
    </w:rPr>
  </w:style>
  <w:style w:type="character" w:customStyle="1" w:styleId="UnresolvedMention1">
    <w:name w:val="Unresolved Mention1"/>
    <w:basedOn w:val="DefaultParagraphFont"/>
    <w:uiPriority w:val="99"/>
    <w:semiHidden/>
    <w:unhideWhenUsed/>
    <w:rsid w:val="007D1F2D"/>
    <w:rPr>
      <w:color w:val="605E5C"/>
      <w:shd w:val="clear" w:color="auto" w:fill="E1DFDD"/>
    </w:rPr>
  </w:style>
  <w:style w:type="character" w:styleId="CommentReference">
    <w:name w:val="annotation reference"/>
    <w:basedOn w:val="DefaultParagraphFont"/>
    <w:semiHidden/>
    <w:unhideWhenUsed/>
    <w:rsid w:val="00B30F25"/>
    <w:rPr>
      <w:sz w:val="16"/>
      <w:szCs w:val="16"/>
    </w:rPr>
  </w:style>
  <w:style w:type="paragraph" w:styleId="CommentText">
    <w:name w:val="annotation text"/>
    <w:basedOn w:val="Normal"/>
    <w:link w:val="CommentTextChar"/>
    <w:unhideWhenUsed/>
    <w:rsid w:val="00B30F25"/>
    <w:pPr>
      <w:spacing w:line="240" w:lineRule="auto"/>
    </w:pPr>
    <w:rPr>
      <w:sz w:val="20"/>
      <w:szCs w:val="20"/>
    </w:rPr>
  </w:style>
  <w:style w:type="character" w:customStyle="1" w:styleId="CommentTextChar">
    <w:name w:val="Comment Text Char"/>
    <w:basedOn w:val="DefaultParagraphFont"/>
    <w:link w:val="CommentText"/>
    <w:rsid w:val="00B30F25"/>
    <w:rPr>
      <w:sz w:val="20"/>
      <w:szCs w:val="20"/>
    </w:rPr>
  </w:style>
  <w:style w:type="paragraph" w:styleId="CommentSubject">
    <w:name w:val="annotation subject"/>
    <w:basedOn w:val="CommentText"/>
    <w:next w:val="CommentText"/>
    <w:link w:val="CommentSubjectChar"/>
    <w:uiPriority w:val="99"/>
    <w:semiHidden/>
    <w:unhideWhenUsed/>
    <w:rsid w:val="00B30F25"/>
    <w:rPr>
      <w:b/>
      <w:bCs/>
    </w:rPr>
  </w:style>
  <w:style w:type="character" w:customStyle="1" w:styleId="CommentSubjectChar">
    <w:name w:val="Comment Subject Char"/>
    <w:basedOn w:val="CommentTextChar"/>
    <w:link w:val="CommentSubject"/>
    <w:uiPriority w:val="99"/>
    <w:semiHidden/>
    <w:rsid w:val="00B30F25"/>
    <w:rPr>
      <w:b/>
      <w:bCs/>
      <w:sz w:val="20"/>
      <w:szCs w:val="20"/>
    </w:rPr>
  </w:style>
  <w:style w:type="paragraph" w:styleId="TOCHeading">
    <w:name w:val="TOC Heading"/>
    <w:basedOn w:val="Heading1"/>
    <w:next w:val="Normal"/>
    <w:uiPriority w:val="39"/>
    <w:unhideWhenUsed/>
    <w:qFormat/>
    <w:rsid w:val="004F6FD6"/>
    <w:pPr>
      <w:outlineLvl w:val="9"/>
    </w:pPr>
    <w:rPr>
      <w:lang w:val="en-US"/>
    </w:rPr>
  </w:style>
  <w:style w:type="paragraph" w:styleId="TOC1">
    <w:name w:val="toc 1"/>
    <w:basedOn w:val="Normal"/>
    <w:next w:val="Normal"/>
    <w:autoRedefine/>
    <w:uiPriority w:val="39"/>
    <w:unhideWhenUsed/>
    <w:rsid w:val="00045567"/>
    <w:pPr>
      <w:tabs>
        <w:tab w:val="right" w:leader="dot" w:pos="9182"/>
      </w:tabs>
      <w:spacing w:after="100"/>
    </w:pPr>
  </w:style>
  <w:style w:type="character" w:customStyle="1" w:styleId="Heading2Char">
    <w:name w:val="Heading 2 Char"/>
    <w:basedOn w:val="DefaultParagraphFont"/>
    <w:link w:val="Heading2"/>
    <w:uiPriority w:val="9"/>
    <w:rsid w:val="00DD0F5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045567"/>
    <w:pPr>
      <w:tabs>
        <w:tab w:val="left" w:pos="880"/>
        <w:tab w:val="right" w:leader="dot" w:pos="9016"/>
      </w:tabs>
      <w:spacing w:after="100"/>
      <w:ind w:left="220"/>
    </w:pPr>
  </w:style>
  <w:style w:type="paragraph" w:styleId="NoSpacing">
    <w:name w:val="No Spacing"/>
    <w:uiPriority w:val="1"/>
    <w:qFormat/>
    <w:rsid w:val="0072301A"/>
    <w:pPr>
      <w:spacing w:after="0" w:line="240" w:lineRule="auto"/>
    </w:pPr>
  </w:style>
  <w:style w:type="character" w:customStyle="1" w:styleId="Heading3Char">
    <w:name w:val="Heading 3 Char"/>
    <w:basedOn w:val="DefaultParagraphFont"/>
    <w:link w:val="Heading3"/>
    <w:uiPriority w:val="9"/>
    <w:rsid w:val="0038638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637E3"/>
    <w:pPr>
      <w:spacing w:after="100"/>
      <w:ind w:left="440"/>
    </w:pPr>
  </w:style>
  <w:style w:type="paragraph" w:styleId="EndnoteText">
    <w:name w:val="endnote text"/>
    <w:basedOn w:val="Normal"/>
    <w:link w:val="EndnoteTextChar"/>
    <w:uiPriority w:val="99"/>
    <w:unhideWhenUsed/>
    <w:rsid w:val="003C6F81"/>
    <w:pPr>
      <w:spacing w:after="0" w:line="240" w:lineRule="auto"/>
    </w:pPr>
    <w:rPr>
      <w:sz w:val="20"/>
      <w:szCs w:val="20"/>
    </w:rPr>
  </w:style>
  <w:style w:type="character" w:customStyle="1" w:styleId="EndnoteTextChar">
    <w:name w:val="Endnote Text Char"/>
    <w:basedOn w:val="DefaultParagraphFont"/>
    <w:link w:val="EndnoteText"/>
    <w:uiPriority w:val="99"/>
    <w:rsid w:val="003C6F81"/>
    <w:rPr>
      <w:sz w:val="20"/>
      <w:szCs w:val="20"/>
    </w:rPr>
  </w:style>
  <w:style w:type="character" w:styleId="EndnoteReference">
    <w:name w:val="endnote reference"/>
    <w:basedOn w:val="DefaultParagraphFont"/>
    <w:uiPriority w:val="99"/>
    <w:semiHidden/>
    <w:unhideWhenUsed/>
    <w:rsid w:val="003C6F81"/>
    <w:rPr>
      <w:vertAlign w:val="superscript"/>
    </w:rPr>
  </w:style>
  <w:style w:type="paragraph" w:styleId="FootnoteText">
    <w:name w:val="footnote text"/>
    <w:basedOn w:val="Normal"/>
    <w:link w:val="FootnoteTextChar"/>
    <w:uiPriority w:val="99"/>
    <w:semiHidden/>
    <w:unhideWhenUsed/>
    <w:rsid w:val="00B45B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B95"/>
    <w:rPr>
      <w:sz w:val="20"/>
      <w:szCs w:val="20"/>
    </w:rPr>
  </w:style>
  <w:style w:type="character" w:styleId="FootnoteReference">
    <w:name w:val="footnote reference"/>
    <w:basedOn w:val="DefaultParagraphFont"/>
    <w:uiPriority w:val="99"/>
    <w:semiHidden/>
    <w:unhideWhenUsed/>
    <w:rsid w:val="00B45B95"/>
    <w:rPr>
      <w:vertAlign w:val="superscript"/>
    </w:rPr>
  </w:style>
  <w:style w:type="table" w:styleId="TableGrid">
    <w:name w:val="Table Grid"/>
    <w:basedOn w:val="TableNormal"/>
    <w:uiPriority w:val="59"/>
    <w:rsid w:val="00F26C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41A41"/>
    <w:rPr>
      <w:rFonts w:ascii="TimesNewRomanPSMT" w:hAnsi="TimesNewRomanPSMT" w:hint="default"/>
      <w:b w:val="0"/>
      <w:bCs w:val="0"/>
      <w:i w:val="0"/>
      <w:iCs w:val="0"/>
      <w:color w:val="000000"/>
      <w:sz w:val="22"/>
      <w:szCs w:val="22"/>
    </w:rPr>
  </w:style>
  <w:style w:type="character" w:customStyle="1" w:styleId="Heading4Char">
    <w:name w:val="Heading 4 Char"/>
    <w:basedOn w:val="DefaultParagraphFont"/>
    <w:link w:val="Heading4"/>
    <w:uiPriority w:val="9"/>
    <w:rsid w:val="0064733C"/>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Foot note Char,Bullet Points Char,Liste Paragraf Char,EPL lista punktowana z wyrózneniem Char,A_wyliczenie Char,K-P_odwolanie Char,Akapit z listą5 Char,maz_wyliczenie Char,opis dzialania Char,List Paragraph1 Char,List1 Char,lp1 Char"/>
    <w:link w:val="ListParagraph"/>
    <w:uiPriority w:val="1"/>
    <w:rsid w:val="0004534A"/>
  </w:style>
  <w:style w:type="character" w:customStyle="1" w:styleId="cf01">
    <w:name w:val="cf01"/>
    <w:basedOn w:val="DefaultParagraphFont"/>
    <w:rsid w:val="0004534A"/>
    <w:rPr>
      <w:rFonts w:ascii="Segoe UI" w:hAnsi="Segoe UI" w:cs="Segoe UI" w:hint="default"/>
      <w:b/>
      <w:bCs/>
      <w:i/>
      <w:iCs/>
      <w:sz w:val="18"/>
      <w:szCs w:val="18"/>
    </w:rPr>
  </w:style>
  <w:style w:type="paragraph" w:styleId="Revision">
    <w:name w:val="Revision"/>
    <w:hidden/>
    <w:uiPriority w:val="99"/>
    <w:semiHidden/>
    <w:rsid w:val="00400F28"/>
    <w:pPr>
      <w:spacing w:after="0" w:line="240" w:lineRule="auto"/>
    </w:pPr>
  </w:style>
  <w:style w:type="paragraph" w:customStyle="1" w:styleId="Default">
    <w:name w:val="Default"/>
    <w:rsid w:val="0059236D"/>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12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268"/>
    <w:rPr>
      <w:rFonts w:ascii="Tahoma" w:hAnsi="Tahoma" w:cs="Tahoma"/>
      <w:sz w:val="16"/>
      <w:szCs w:val="16"/>
    </w:rPr>
  </w:style>
  <w:style w:type="paragraph" w:styleId="HTMLPreformatted">
    <w:name w:val="HTML Preformatted"/>
    <w:basedOn w:val="Normal"/>
    <w:link w:val="HTMLPreformattedChar"/>
    <w:uiPriority w:val="99"/>
    <w:semiHidden/>
    <w:unhideWhenUsed/>
    <w:rsid w:val="001222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2268"/>
    <w:rPr>
      <w:rFonts w:ascii="Consolas" w:hAnsi="Consolas"/>
      <w:sz w:val="20"/>
      <w:szCs w:val="20"/>
    </w:rPr>
  </w:style>
  <w:style w:type="character" w:customStyle="1" w:styleId="y2iqfc">
    <w:name w:val="y2iqfc"/>
    <w:basedOn w:val="DefaultParagraphFont"/>
    <w:rsid w:val="007972A3"/>
  </w:style>
  <w:style w:type="character" w:customStyle="1" w:styleId="UnresolvedMention10">
    <w:name w:val="Unresolved Mention1"/>
    <w:basedOn w:val="DefaultParagraphFont"/>
    <w:uiPriority w:val="99"/>
    <w:semiHidden/>
    <w:unhideWhenUsed/>
    <w:rsid w:val="00E16245"/>
    <w:rPr>
      <w:color w:val="605E5C"/>
      <w:shd w:val="clear" w:color="auto" w:fill="E1DFDD"/>
    </w:rPr>
  </w:style>
  <w:style w:type="table" w:customStyle="1" w:styleId="TableGrid1">
    <w:name w:val="Table Grid1"/>
    <w:basedOn w:val="TableNormal"/>
    <w:next w:val="TableGrid"/>
    <w:uiPriority w:val="59"/>
    <w:rsid w:val="00E1624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6245"/>
    <w:rPr>
      <w:color w:val="954F72"/>
      <w:u w:val="single"/>
    </w:rPr>
  </w:style>
  <w:style w:type="character" w:customStyle="1" w:styleId="amount-sign">
    <w:name w:val="amount-sign"/>
    <w:basedOn w:val="DefaultParagraphFont"/>
    <w:rsid w:val="00E16245"/>
  </w:style>
  <w:style w:type="character" w:customStyle="1" w:styleId="amount-integer">
    <w:name w:val="amount-integer"/>
    <w:basedOn w:val="DefaultParagraphFont"/>
    <w:rsid w:val="00E16245"/>
  </w:style>
  <w:style w:type="character" w:customStyle="1" w:styleId="amount-decimal-points">
    <w:name w:val="amount-decimal-points"/>
    <w:basedOn w:val="DefaultParagraphFont"/>
    <w:rsid w:val="00E16245"/>
  </w:style>
  <w:style w:type="character" w:customStyle="1" w:styleId="amount-decimals">
    <w:name w:val="amount-decimals"/>
    <w:basedOn w:val="DefaultParagraphFont"/>
    <w:rsid w:val="00E16245"/>
  </w:style>
  <w:style w:type="character" w:customStyle="1" w:styleId="amount-currency">
    <w:name w:val="amount-currency"/>
    <w:basedOn w:val="DefaultParagraphFont"/>
    <w:rsid w:val="00E16245"/>
  </w:style>
  <w:style w:type="character" w:customStyle="1" w:styleId="tabular-iban">
    <w:name w:val="tabular-iban"/>
    <w:basedOn w:val="DefaultParagraphFont"/>
    <w:rsid w:val="00E16245"/>
  </w:style>
  <w:style w:type="paragraph" w:customStyle="1" w:styleId="IntenseQuote1">
    <w:name w:val="Intense Quote1"/>
    <w:basedOn w:val="Normal"/>
    <w:next w:val="Normal"/>
    <w:uiPriority w:val="30"/>
    <w:qFormat/>
    <w:rsid w:val="00E16245"/>
    <w:pPr>
      <w:pBdr>
        <w:bottom w:val="single" w:sz="4" w:space="4" w:color="4472C4"/>
      </w:pBdr>
      <w:spacing w:before="200" w:after="280"/>
      <w:ind w:left="936" w:right="936"/>
    </w:pPr>
    <w:rPr>
      <w:b/>
      <w:bCs/>
      <w:i/>
      <w:iCs/>
      <w:color w:val="4472C4"/>
    </w:rPr>
  </w:style>
  <w:style w:type="character" w:customStyle="1" w:styleId="IntenseQuoteChar">
    <w:name w:val="Intense Quote Char"/>
    <w:basedOn w:val="DefaultParagraphFont"/>
    <w:link w:val="IntenseQuote"/>
    <w:uiPriority w:val="30"/>
    <w:rsid w:val="00E16245"/>
    <w:rPr>
      <w:b/>
      <w:bCs/>
      <w:i/>
      <w:iCs/>
      <w:color w:val="4472C4"/>
    </w:rPr>
  </w:style>
  <w:style w:type="character" w:styleId="FollowedHyperlink">
    <w:name w:val="FollowedHyperlink"/>
    <w:basedOn w:val="DefaultParagraphFont"/>
    <w:uiPriority w:val="99"/>
    <w:semiHidden/>
    <w:unhideWhenUsed/>
    <w:rsid w:val="00E16245"/>
    <w:rPr>
      <w:color w:val="954F72" w:themeColor="followedHyperlink"/>
      <w:u w:val="single"/>
    </w:rPr>
  </w:style>
  <w:style w:type="paragraph" w:styleId="IntenseQuote">
    <w:name w:val="Intense Quote"/>
    <w:basedOn w:val="Normal"/>
    <w:next w:val="Normal"/>
    <w:link w:val="IntenseQuoteChar"/>
    <w:uiPriority w:val="30"/>
    <w:qFormat/>
    <w:rsid w:val="00E16245"/>
    <w:pPr>
      <w:pBdr>
        <w:bottom w:val="single" w:sz="4" w:space="4" w:color="4472C4" w:themeColor="accent1"/>
      </w:pBdr>
      <w:spacing w:before="200" w:after="280"/>
      <w:ind w:left="936" w:right="936"/>
    </w:pPr>
    <w:rPr>
      <w:b/>
      <w:bCs/>
      <w:i/>
      <w:iCs/>
      <w:color w:val="4472C4"/>
    </w:rPr>
  </w:style>
  <w:style w:type="character" w:customStyle="1" w:styleId="IntenseQuoteChar1">
    <w:name w:val="Intense Quote Char1"/>
    <w:basedOn w:val="DefaultParagraphFont"/>
    <w:uiPriority w:val="30"/>
    <w:rsid w:val="00E16245"/>
    <w:rPr>
      <w:b/>
      <w:bCs/>
      <w:i/>
      <w:iCs/>
      <w:color w:val="4472C4" w:themeColor="accent1"/>
    </w:rPr>
  </w:style>
  <w:style w:type="paragraph" w:customStyle="1" w:styleId="Normal1">
    <w:name w:val="Normal1"/>
    <w:basedOn w:val="Normal"/>
    <w:rsid w:val="005A69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277967720msonormal">
    <w:name w:val="yiv8277967720msonormal"/>
    <w:basedOn w:val="Normal"/>
    <w:rsid w:val="00B6089B"/>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D65CED"/>
  </w:style>
  <w:style w:type="character" w:customStyle="1" w:styleId="UnresolvedMention2">
    <w:name w:val="Unresolved Mention2"/>
    <w:basedOn w:val="DefaultParagraphFont"/>
    <w:uiPriority w:val="99"/>
    <w:semiHidden/>
    <w:unhideWhenUsed/>
    <w:rsid w:val="00D65CED"/>
    <w:rPr>
      <w:color w:val="605E5C"/>
      <w:shd w:val="clear" w:color="auto" w:fill="E1DFDD"/>
    </w:rPr>
  </w:style>
  <w:style w:type="paragraph" w:customStyle="1" w:styleId="yiv2673481209m6842679188515448559gmail-m-8702520266871366245msolistparagraph">
    <w:name w:val="yiv2673481209m6842679188515448559gmail-m-8702520266871366245msolistparagraph"/>
    <w:basedOn w:val="Normal"/>
    <w:rsid w:val="00D65CE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D65CED"/>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D65CE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normal">
    <w:name w:val="oj-normal"/>
    <w:basedOn w:val="Normal"/>
    <w:rsid w:val="00D65C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1">
    <w:name w:val="Table Grid11"/>
    <w:basedOn w:val="TableNormal"/>
    <w:next w:val="TableGrid"/>
    <w:uiPriority w:val="59"/>
    <w:rsid w:val="00D65CED"/>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D65CED"/>
    <w:pPr>
      <w:keepNext w:val="0"/>
      <w:keepLines w:val="0"/>
      <w:pageBreakBefore/>
      <w:spacing w:before="0" w:after="240" w:line="240" w:lineRule="auto"/>
      <w:jc w:val="center"/>
      <w:outlineLvl w:val="9"/>
    </w:pPr>
    <w:rPr>
      <w:rFonts w:ascii="Times New Roman Bold" w:eastAsia="Times New Roman" w:hAnsi="Times New Roman Bold" w:cs="Times New Roman"/>
      <w:b/>
      <w:color w:val="auto"/>
      <w:szCs w:val="20"/>
      <w:lang w:eastAsia="en-GB"/>
    </w:rPr>
  </w:style>
  <w:style w:type="character" w:styleId="UnresolvedMention">
    <w:name w:val="Unresolved Mention"/>
    <w:basedOn w:val="DefaultParagraphFont"/>
    <w:uiPriority w:val="99"/>
    <w:semiHidden/>
    <w:unhideWhenUsed/>
    <w:rsid w:val="005A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417287490">
      <w:bodyDiv w:val="1"/>
      <w:marLeft w:val="0"/>
      <w:marRight w:val="0"/>
      <w:marTop w:val="0"/>
      <w:marBottom w:val="0"/>
      <w:divBdr>
        <w:top w:val="none" w:sz="0" w:space="0" w:color="auto"/>
        <w:left w:val="none" w:sz="0" w:space="0" w:color="auto"/>
        <w:bottom w:val="none" w:sz="0" w:space="0" w:color="auto"/>
        <w:right w:val="none" w:sz="0" w:space="0" w:color="auto"/>
      </w:divBdr>
    </w:div>
    <w:div w:id="468985054">
      <w:bodyDiv w:val="1"/>
      <w:marLeft w:val="0"/>
      <w:marRight w:val="0"/>
      <w:marTop w:val="0"/>
      <w:marBottom w:val="0"/>
      <w:divBdr>
        <w:top w:val="none" w:sz="0" w:space="0" w:color="auto"/>
        <w:left w:val="none" w:sz="0" w:space="0" w:color="auto"/>
        <w:bottom w:val="none" w:sz="0" w:space="0" w:color="auto"/>
        <w:right w:val="none" w:sz="0" w:space="0" w:color="auto"/>
      </w:divBdr>
    </w:div>
    <w:div w:id="536352949">
      <w:bodyDiv w:val="1"/>
      <w:marLeft w:val="0"/>
      <w:marRight w:val="0"/>
      <w:marTop w:val="0"/>
      <w:marBottom w:val="0"/>
      <w:divBdr>
        <w:top w:val="none" w:sz="0" w:space="0" w:color="auto"/>
        <w:left w:val="none" w:sz="0" w:space="0" w:color="auto"/>
        <w:bottom w:val="none" w:sz="0" w:space="0" w:color="auto"/>
        <w:right w:val="none" w:sz="0" w:space="0" w:color="auto"/>
      </w:divBdr>
    </w:div>
    <w:div w:id="907571459">
      <w:bodyDiv w:val="1"/>
      <w:marLeft w:val="0"/>
      <w:marRight w:val="0"/>
      <w:marTop w:val="0"/>
      <w:marBottom w:val="0"/>
      <w:divBdr>
        <w:top w:val="none" w:sz="0" w:space="0" w:color="auto"/>
        <w:left w:val="none" w:sz="0" w:space="0" w:color="auto"/>
        <w:bottom w:val="none" w:sz="0" w:space="0" w:color="auto"/>
        <w:right w:val="none" w:sz="0" w:space="0" w:color="auto"/>
      </w:divBdr>
      <w:divsChild>
        <w:div w:id="1700928680">
          <w:marLeft w:val="0"/>
          <w:marRight w:val="0"/>
          <w:marTop w:val="0"/>
          <w:marBottom w:val="0"/>
          <w:divBdr>
            <w:top w:val="none" w:sz="0" w:space="0" w:color="auto"/>
            <w:left w:val="none" w:sz="0" w:space="0" w:color="auto"/>
            <w:bottom w:val="none" w:sz="0" w:space="0" w:color="auto"/>
            <w:right w:val="none" w:sz="0" w:space="0" w:color="auto"/>
          </w:divBdr>
          <w:divsChild>
            <w:div w:id="1762070238">
              <w:marLeft w:val="0"/>
              <w:marRight w:val="0"/>
              <w:marTop w:val="0"/>
              <w:marBottom w:val="0"/>
              <w:divBdr>
                <w:top w:val="none" w:sz="0" w:space="0" w:color="auto"/>
                <w:left w:val="none" w:sz="0" w:space="0" w:color="auto"/>
                <w:bottom w:val="none" w:sz="0" w:space="0" w:color="auto"/>
                <w:right w:val="none" w:sz="0" w:space="0" w:color="auto"/>
              </w:divBdr>
              <w:divsChild>
                <w:div w:id="1076132095">
                  <w:marLeft w:val="0"/>
                  <w:marRight w:val="0"/>
                  <w:marTop w:val="0"/>
                  <w:marBottom w:val="0"/>
                  <w:divBdr>
                    <w:top w:val="none" w:sz="0" w:space="0" w:color="auto"/>
                    <w:left w:val="none" w:sz="0" w:space="0" w:color="auto"/>
                    <w:bottom w:val="none" w:sz="0" w:space="0" w:color="auto"/>
                    <w:right w:val="none" w:sz="0" w:space="0" w:color="auto"/>
                  </w:divBdr>
                  <w:divsChild>
                    <w:div w:id="19369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28522">
          <w:marLeft w:val="0"/>
          <w:marRight w:val="0"/>
          <w:marTop w:val="0"/>
          <w:marBottom w:val="0"/>
          <w:divBdr>
            <w:top w:val="none" w:sz="0" w:space="0" w:color="auto"/>
            <w:left w:val="none" w:sz="0" w:space="0" w:color="auto"/>
            <w:bottom w:val="none" w:sz="0" w:space="0" w:color="auto"/>
            <w:right w:val="none" w:sz="0" w:space="0" w:color="auto"/>
          </w:divBdr>
        </w:div>
        <w:div w:id="1577325494">
          <w:marLeft w:val="0"/>
          <w:marRight w:val="0"/>
          <w:marTop w:val="0"/>
          <w:marBottom w:val="0"/>
          <w:divBdr>
            <w:top w:val="none" w:sz="0" w:space="0" w:color="auto"/>
            <w:left w:val="none" w:sz="0" w:space="0" w:color="auto"/>
            <w:bottom w:val="none" w:sz="0" w:space="0" w:color="auto"/>
            <w:right w:val="none" w:sz="0" w:space="0" w:color="auto"/>
          </w:divBdr>
          <w:divsChild>
            <w:div w:id="432669352">
              <w:marLeft w:val="0"/>
              <w:marRight w:val="0"/>
              <w:marTop w:val="0"/>
              <w:marBottom w:val="0"/>
              <w:divBdr>
                <w:top w:val="none" w:sz="0" w:space="0" w:color="auto"/>
                <w:left w:val="none" w:sz="0" w:space="0" w:color="auto"/>
                <w:bottom w:val="none" w:sz="0" w:space="0" w:color="auto"/>
                <w:right w:val="none" w:sz="0" w:space="0" w:color="auto"/>
              </w:divBdr>
              <w:divsChild>
                <w:div w:id="812136883">
                  <w:marLeft w:val="0"/>
                  <w:marRight w:val="0"/>
                  <w:marTop w:val="0"/>
                  <w:marBottom w:val="0"/>
                  <w:divBdr>
                    <w:top w:val="none" w:sz="0" w:space="0" w:color="auto"/>
                    <w:left w:val="none" w:sz="0" w:space="0" w:color="auto"/>
                    <w:bottom w:val="none" w:sz="0" w:space="0" w:color="auto"/>
                    <w:right w:val="none" w:sz="0" w:space="0" w:color="auto"/>
                  </w:divBdr>
                  <w:divsChild>
                    <w:div w:id="3859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219293">
      <w:bodyDiv w:val="1"/>
      <w:marLeft w:val="0"/>
      <w:marRight w:val="0"/>
      <w:marTop w:val="0"/>
      <w:marBottom w:val="0"/>
      <w:divBdr>
        <w:top w:val="none" w:sz="0" w:space="0" w:color="auto"/>
        <w:left w:val="none" w:sz="0" w:space="0" w:color="auto"/>
        <w:bottom w:val="none" w:sz="0" w:space="0" w:color="auto"/>
        <w:right w:val="none" w:sz="0" w:space="0" w:color="auto"/>
      </w:divBdr>
    </w:div>
    <w:div w:id="1436945453">
      <w:bodyDiv w:val="1"/>
      <w:marLeft w:val="0"/>
      <w:marRight w:val="0"/>
      <w:marTop w:val="0"/>
      <w:marBottom w:val="0"/>
      <w:divBdr>
        <w:top w:val="none" w:sz="0" w:space="0" w:color="auto"/>
        <w:left w:val="none" w:sz="0" w:space="0" w:color="auto"/>
        <w:bottom w:val="none" w:sz="0" w:space="0" w:color="auto"/>
        <w:right w:val="none" w:sz="0" w:space="0" w:color="auto"/>
      </w:divBdr>
    </w:div>
    <w:div w:id="1492789501">
      <w:bodyDiv w:val="1"/>
      <w:marLeft w:val="0"/>
      <w:marRight w:val="0"/>
      <w:marTop w:val="0"/>
      <w:marBottom w:val="0"/>
      <w:divBdr>
        <w:top w:val="none" w:sz="0" w:space="0" w:color="auto"/>
        <w:left w:val="none" w:sz="0" w:space="0" w:color="auto"/>
        <w:bottom w:val="none" w:sz="0" w:space="0" w:color="auto"/>
        <w:right w:val="none" w:sz="0" w:space="0" w:color="auto"/>
      </w:divBdr>
    </w:div>
    <w:div w:id="1608198282">
      <w:bodyDiv w:val="1"/>
      <w:marLeft w:val="0"/>
      <w:marRight w:val="0"/>
      <w:marTop w:val="0"/>
      <w:marBottom w:val="0"/>
      <w:divBdr>
        <w:top w:val="none" w:sz="0" w:space="0" w:color="auto"/>
        <w:left w:val="none" w:sz="0" w:space="0" w:color="auto"/>
        <w:bottom w:val="none" w:sz="0" w:space="0" w:color="auto"/>
        <w:right w:val="none" w:sz="0" w:space="0" w:color="auto"/>
      </w:divBdr>
    </w:div>
    <w:div w:id="1768504282">
      <w:bodyDiv w:val="1"/>
      <w:marLeft w:val="0"/>
      <w:marRight w:val="0"/>
      <w:marTop w:val="0"/>
      <w:marBottom w:val="0"/>
      <w:divBdr>
        <w:top w:val="none" w:sz="0" w:space="0" w:color="auto"/>
        <w:left w:val="none" w:sz="0" w:space="0" w:color="auto"/>
        <w:bottom w:val="none" w:sz="0" w:space="0" w:color="auto"/>
        <w:right w:val="none" w:sz="0" w:space="0" w:color="auto"/>
      </w:divBdr>
      <w:divsChild>
        <w:div w:id="91821301">
          <w:marLeft w:val="360"/>
          <w:marRight w:val="0"/>
          <w:marTop w:val="200"/>
          <w:marBottom w:val="160"/>
          <w:divBdr>
            <w:top w:val="none" w:sz="0" w:space="0" w:color="auto"/>
            <w:left w:val="none" w:sz="0" w:space="0" w:color="auto"/>
            <w:bottom w:val="none" w:sz="0" w:space="0" w:color="auto"/>
            <w:right w:val="none" w:sz="0" w:space="0" w:color="auto"/>
          </w:divBdr>
        </w:div>
        <w:div w:id="14238843">
          <w:marLeft w:val="360"/>
          <w:marRight w:val="0"/>
          <w:marTop w:val="200"/>
          <w:marBottom w:val="160"/>
          <w:divBdr>
            <w:top w:val="none" w:sz="0" w:space="0" w:color="auto"/>
            <w:left w:val="none" w:sz="0" w:space="0" w:color="auto"/>
            <w:bottom w:val="none" w:sz="0" w:space="0" w:color="auto"/>
            <w:right w:val="none" w:sz="0" w:space="0" w:color="auto"/>
          </w:divBdr>
        </w:div>
        <w:div w:id="1678846211">
          <w:marLeft w:val="360"/>
          <w:marRight w:val="0"/>
          <w:marTop w:val="200"/>
          <w:marBottom w:val="0"/>
          <w:divBdr>
            <w:top w:val="none" w:sz="0" w:space="0" w:color="auto"/>
            <w:left w:val="none" w:sz="0" w:space="0" w:color="auto"/>
            <w:bottom w:val="none" w:sz="0" w:space="0" w:color="auto"/>
            <w:right w:val="none" w:sz="0" w:space="0" w:color="auto"/>
          </w:divBdr>
        </w:div>
      </w:divsChild>
    </w:div>
    <w:div w:id="1776631864">
      <w:bodyDiv w:val="1"/>
      <w:marLeft w:val="0"/>
      <w:marRight w:val="0"/>
      <w:marTop w:val="0"/>
      <w:marBottom w:val="0"/>
      <w:divBdr>
        <w:top w:val="none" w:sz="0" w:space="0" w:color="auto"/>
        <w:left w:val="none" w:sz="0" w:space="0" w:color="auto"/>
        <w:bottom w:val="none" w:sz="0" w:space="0" w:color="auto"/>
        <w:right w:val="none" w:sz="0" w:space="0" w:color="auto"/>
      </w:divBdr>
      <w:divsChild>
        <w:div w:id="1851413222">
          <w:marLeft w:val="360"/>
          <w:marRight w:val="0"/>
          <w:marTop w:val="200"/>
          <w:marBottom w:val="160"/>
          <w:divBdr>
            <w:top w:val="none" w:sz="0" w:space="0" w:color="auto"/>
            <w:left w:val="none" w:sz="0" w:space="0" w:color="auto"/>
            <w:bottom w:val="none" w:sz="0" w:space="0" w:color="auto"/>
            <w:right w:val="none" w:sz="0" w:space="0" w:color="auto"/>
          </w:divBdr>
        </w:div>
        <w:div w:id="746075668">
          <w:marLeft w:val="360"/>
          <w:marRight w:val="0"/>
          <w:marTop w:val="200"/>
          <w:marBottom w:val="160"/>
          <w:divBdr>
            <w:top w:val="none" w:sz="0" w:space="0" w:color="auto"/>
            <w:left w:val="none" w:sz="0" w:space="0" w:color="auto"/>
            <w:bottom w:val="none" w:sz="0" w:space="0" w:color="auto"/>
            <w:right w:val="none" w:sz="0" w:space="0" w:color="auto"/>
          </w:divBdr>
        </w:div>
        <w:div w:id="1764649606">
          <w:marLeft w:val="360"/>
          <w:marRight w:val="0"/>
          <w:marTop w:val="200"/>
          <w:marBottom w:val="160"/>
          <w:divBdr>
            <w:top w:val="none" w:sz="0" w:space="0" w:color="auto"/>
            <w:left w:val="none" w:sz="0" w:space="0" w:color="auto"/>
            <w:bottom w:val="none" w:sz="0" w:space="0" w:color="auto"/>
            <w:right w:val="none" w:sz="0" w:space="0" w:color="auto"/>
          </w:divBdr>
        </w:div>
        <w:div w:id="1805464344">
          <w:marLeft w:val="360"/>
          <w:marRight w:val="0"/>
          <w:marTop w:val="200"/>
          <w:marBottom w:val="160"/>
          <w:divBdr>
            <w:top w:val="none" w:sz="0" w:space="0" w:color="auto"/>
            <w:left w:val="none" w:sz="0" w:space="0" w:color="auto"/>
            <w:bottom w:val="none" w:sz="0" w:space="0" w:color="auto"/>
            <w:right w:val="none" w:sz="0" w:space="0" w:color="auto"/>
          </w:divBdr>
        </w:div>
        <w:div w:id="701976988">
          <w:marLeft w:val="360"/>
          <w:marRight w:val="0"/>
          <w:marTop w:val="200"/>
          <w:marBottom w:val="0"/>
          <w:divBdr>
            <w:top w:val="none" w:sz="0" w:space="0" w:color="auto"/>
            <w:left w:val="none" w:sz="0" w:space="0" w:color="auto"/>
            <w:bottom w:val="none" w:sz="0" w:space="0" w:color="auto"/>
            <w:right w:val="none" w:sz="0" w:space="0" w:color="auto"/>
          </w:divBdr>
        </w:div>
      </w:divsChild>
    </w:div>
    <w:div w:id="1828738628">
      <w:bodyDiv w:val="1"/>
      <w:marLeft w:val="0"/>
      <w:marRight w:val="0"/>
      <w:marTop w:val="0"/>
      <w:marBottom w:val="0"/>
      <w:divBdr>
        <w:top w:val="none" w:sz="0" w:space="0" w:color="auto"/>
        <w:left w:val="none" w:sz="0" w:space="0" w:color="auto"/>
        <w:bottom w:val="none" w:sz="0" w:space="0" w:color="auto"/>
        <w:right w:val="none" w:sz="0" w:space="0" w:color="auto"/>
      </w:divBdr>
      <w:divsChild>
        <w:div w:id="326903838">
          <w:marLeft w:val="360"/>
          <w:marRight w:val="0"/>
          <w:marTop w:val="200"/>
          <w:marBottom w:val="0"/>
          <w:divBdr>
            <w:top w:val="none" w:sz="0" w:space="0" w:color="auto"/>
            <w:left w:val="none" w:sz="0" w:space="0" w:color="auto"/>
            <w:bottom w:val="none" w:sz="0" w:space="0" w:color="auto"/>
            <w:right w:val="none" w:sz="0" w:space="0" w:color="auto"/>
          </w:divBdr>
        </w:div>
        <w:div w:id="1654674814">
          <w:marLeft w:val="360"/>
          <w:marRight w:val="0"/>
          <w:marTop w:val="200"/>
          <w:marBottom w:val="0"/>
          <w:divBdr>
            <w:top w:val="none" w:sz="0" w:space="0" w:color="auto"/>
            <w:left w:val="none" w:sz="0" w:space="0" w:color="auto"/>
            <w:bottom w:val="none" w:sz="0" w:space="0" w:color="auto"/>
            <w:right w:val="none" w:sz="0" w:space="0" w:color="auto"/>
          </w:divBdr>
        </w:div>
      </w:divsChild>
    </w:div>
    <w:div w:id="20518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ALL/?uri=CELEX:32018R1046&amp;qid=1535046024012" TargetMode="External"/><Relationship Id="rId2" Type="http://schemas.openxmlformats.org/officeDocument/2006/relationships/hyperlink" Target="https://eur-lex.europa.eu/legal-content/EN/TXT/PDF/?uri=CELEX:32018R1046&amp;qid=1535027117240&amp;from=EN" TargetMode="External"/><Relationship Id="rId1" Type="http://schemas.openxmlformats.org/officeDocument/2006/relationships/hyperlink" Target="https://eur-lex.europa.eu/legal-content/EN/ALL/?uri=CELEX:32018R1046&amp;qid=1535046024012" TargetMode="External"/><Relationship Id="rId5" Type="http://schemas.openxmlformats.org/officeDocument/2006/relationships/hyperlink" Target="https://eur-lex.europa.eu/legal-content/EN/ALL/?uri=CELEX:32018R1046&amp;qid=1535046024012" TargetMode="External"/><Relationship Id="rId4" Type="http://schemas.openxmlformats.org/officeDocument/2006/relationships/hyperlink" Target="https://eur-lex.europa.eu/legal-content/EN/TXT/PDF/?uri=CELEX:32018R1046&amp;qid=1535027117240&amp;fr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44E66-79BC-4982-9D38-BB366F19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Craiu</dc:creator>
  <cp:lastModifiedBy>Claudia Gheorghe</cp:lastModifiedBy>
  <cp:revision>21</cp:revision>
  <cp:lastPrinted>2023-10-20T15:08:00Z</cp:lastPrinted>
  <dcterms:created xsi:type="dcterms:W3CDTF">2023-11-28T08:39:00Z</dcterms:created>
  <dcterms:modified xsi:type="dcterms:W3CDTF">2025-03-12T12:59:00Z</dcterms:modified>
</cp:coreProperties>
</file>